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54" w:rsidRPr="00447D36" w:rsidRDefault="007E0754" w:rsidP="007E0754">
      <w:pPr>
        <w:keepNext/>
        <w:keepLines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47D36">
        <w:rPr>
          <w:rFonts w:ascii="Courier New" w:hAnsi="Courier New" w:cs="Courier New"/>
          <w:color w:val="000000" w:themeColor="text1"/>
          <w:sz w:val="22"/>
          <w:szCs w:val="22"/>
        </w:rPr>
        <w:t xml:space="preserve">Приложение </w:t>
      </w:r>
    </w:p>
    <w:p w:rsidR="007E0754" w:rsidRPr="00447D36" w:rsidRDefault="007E0754" w:rsidP="007E0754">
      <w:pPr>
        <w:keepNext/>
        <w:keepLines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47D36">
        <w:rPr>
          <w:rFonts w:ascii="Courier New" w:hAnsi="Courier New" w:cs="Courier New"/>
          <w:color w:val="000000" w:themeColor="text1"/>
          <w:sz w:val="22"/>
          <w:szCs w:val="22"/>
        </w:rPr>
        <w:t xml:space="preserve">к решению Думы Прибрежнинского </w:t>
      </w:r>
    </w:p>
    <w:p w:rsidR="00C80A2A" w:rsidRDefault="007E0754" w:rsidP="007E0754">
      <w:pPr>
        <w:keepNext/>
        <w:keepLines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47D36">
        <w:rPr>
          <w:rFonts w:ascii="Courier New" w:hAnsi="Courier New" w:cs="Courier New"/>
          <w:color w:val="000000" w:themeColor="text1"/>
          <w:sz w:val="22"/>
          <w:szCs w:val="22"/>
        </w:rPr>
        <w:t xml:space="preserve">сельского поселения </w:t>
      </w:r>
    </w:p>
    <w:p w:rsidR="009B7E1E" w:rsidRPr="00447D36" w:rsidRDefault="007E0754" w:rsidP="007E0754">
      <w:pPr>
        <w:keepNext/>
        <w:keepLines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47D36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C80A2A">
        <w:rPr>
          <w:rFonts w:ascii="Courier New" w:hAnsi="Courier New" w:cs="Courier New"/>
          <w:color w:val="000000" w:themeColor="text1"/>
          <w:sz w:val="22"/>
          <w:szCs w:val="22"/>
        </w:rPr>
        <w:t>06.03.2020</w:t>
      </w:r>
      <w:r w:rsidR="00385D39" w:rsidRPr="00447D36">
        <w:rPr>
          <w:rFonts w:ascii="Courier New" w:hAnsi="Courier New" w:cs="Courier New"/>
          <w:color w:val="000000" w:themeColor="text1"/>
          <w:sz w:val="22"/>
          <w:szCs w:val="22"/>
        </w:rPr>
        <w:t xml:space="preserve"> №</w:t>
      </w:r>
      <w:r w:rsidR="00C80A2A">
        <w:rPr>
          <w:rFonts w:ascii="Courier New" w:hAnsi="Courier New" w:cs="Courier New"/>
          <w:color w:val="000000" w:themeColor="text1"/>
          <w:sz w:val="22"/>
          <w:szCs w:val="22"/>
        </w:rPr>
        <w:t>108</w:t>
      </w:r>
    </w:p>
    <w:p w:rsidR="007E0754" w:rsidRPr="00447D36" w:rsidRDefault="007E0754" w:rsidP="00977E0C">
      <w:pPr>
        <w:keepNext/>
        <w:keepLines/>
        <w:jc w:val="center"/>
        <w:rPr>
          <w:b/>
          <w:color w:val="000000" w:themeColor="text1"/>
          <w:sz w:val="32"/>
          <w:szCs w:val="32"/>
        </w:rPr>
      </w:pPr>
    </w:p>
    <w:p w:rsidR="000B2B4E" w:rsidRPr="00447D36" w:rsidRDefault="009A2291" w:rsidP="00977E0C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</w:rPr>
        <w:t>О</w:t>
      </w:r>
      <w:r w:rsidR="001F651F" w:rsidRPr="00447D36">
        <w:rPr>
          <w:rFonts w:ascii="Arial" w:hAnsi="Arial" w:cs="Arial"/>
          <w:b/>
          <w:color w:val="000000" w:themeColor="text1"/>
        </w:rPr>
        <w:t>тчет главы Прибрежнинского МО за 201</w:t>
      </w:r>
      <w:r w:rsidR="00385D39" w:rsidRPr="00447D36">
        <w:rPr>
          <w:rFonts w:ascii="Arial" w:hAnsi="Arial" w:cs="Arial"/>
          <w:b/>
          <w:color w:val="000000" w:themeColor="text1"/>
        </w:rPr>
        <w:t>9</w:t>
      </w:r>
      <w:r w:rsidR="00977E0C" w:rsidRPr="00447D36">
        <w:rPr>
          <w:rFonts w:ascii="Arial" w:hAnsi="Arial" w:cs="Arial"/>
          <w:b/>
          <w:color w:val="000000" w:themeColor="text1"/>
        </w:rPr>
        <w:t xml:space="preserve"> год</w:t>
      </w:r>
    </w:p>
    <w:p w:rsidR="001F651F" w:rsidRPr="00447D36" w:rsidRDefault="001F651F" w:rsidP="00B11C4F">
      <w:pPr>
        <w:keepNext/>
        <w:keepLines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A0DDE" w:rsidRPr="00447D36" w:rsidRDefault="00B11C4F" w:rsidP="006A0DDE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В</w:t>
      </w:r>
      <w:r w:rsidR="000B2B4E" w:rsidRPr="00447D36">
        <w:rPr>
          <w:rFonts w:ascii="Arial" w:hAnsi="Arial" w:cs="Arial"/>
          <w:color w:val="000000" w:themeColor="text1"/>
        </w:rPr>
        <w:t xml:space="preserve"> соответствии с Уставом Прибрежнинского муниципального образования</w:t>
      </w:r>
      <w:r w:rsidR="00A917C5" w:rsidRPr="00447D36">
        <w:rPr>
          <w:rFonts w:ascii="Arial" w:hAnsi="Arial" w:cs="Arial"/>
          <w:color w:val="000000" w:themeColor="text1"/>
        </w:rPr>
        <w:t xml:space="preserve"> представляю В</w:t>
      </w:r>
      <w:r w:rsidR="000B2B4E" w:rsidRPr="00447D36">
        <w:rPr>
          <w:rFonts w:ascii="Arial" w:hAnsi="Arial" w:cs="Arial"/>
          <w:color w:val="000000" w:themeColor="text1"/>
        </w:rPr>
        <w:t xml:space="preserve">ам отчет </w:t>
      </w:r>
      <w:r w:rsidR="00C6047A" w:rsidRPr="00447D36">
        <w:rPr>
          <w:rFonts w:ascii="Arial" w:hAnsi="Arial" w:cs="Arial"/>
          <w:color w:val="000000" w:themeColor="text1"/>
        </w:rPr>
        <w:t>о социально-экономическом развитии Прибрежнинского муниципального образования и работе администрации Прибрежнинского сельского поселения</w:t>
      </w:r>
      <w:r w:rsidR="00234FDE" w:rsidRPr="00447D36">
        <w:rPr>
          <w:rFonts w:ascii="Arial" w:hAnsi="Arial" w:cs="Arial"/>
          <w:color w:val="000000" w:themeColor="text1"/>
        </w:rPr>
        <w:t xml:space="preserve"> и Думы Прибрежнинского сельского поселения за 201</w:t>
      </w:r>
      <w:r w:rsidR="00385D39" w:rsidRPr="00447D36">
        <w:rPr>
          <w:rFonts w:ascii="Arial" w:hAnsi="Arial" w:cs="Arial"/>
          <w:color w:val="000000" w:themeColor="text1"/>
        </w:rPr>
        <w:t>9</w:t>
      </w:r>
      <w:r w:rsidR="006A0DDE" w:rsidRPr="00447D36">
        <w:rPr>
          <w:rFonts w:ascii="Arial" w:hAnsi="Arial" w:cs="Arial"/>
          <w:color w:val="000000" w:themeColor="text1"/>
        </w:rPr>
        <w:t xml:space="preserve"> год.</w:t>
      </w:r>
    </w:p>
    <w:p w:rsidR="00DE6949" w:rsidRPr="00447D36" w:rsidRDefault="00DE6949" w:rsidP="008C074C">
      <w:pPr>
        <w:keepNext/>
        <w:keepLines/>
        <w:ind w:firstLine="709"/>
        <w:jc w:val="center"/>
        <w:rPr>
          <w:rFonts w:ascii="Arial" w:hAnsi="Arial" w:cs="Arial"/>
          <w:color w:val="000000" w:themeColor="text1"/>
        </w:rPr>
        <w:sectPr w:rsidR="00DE6949" w:rsidRPr="00447D36" w:rsidSect="0030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E2C" w:rsidRPr="00447D36" w:rsidRDefault="008C074C" w:rsidP="008C074C">
      <w:pPr>
        <w:pStyle w:val="aa"/>
        <w:keepNext/>
        <w:keepLines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b/>
          <w:caps/>
          <w:color w:val="000000" w:themeColor="text1"/>
          <w:sz w:val="24"/>
          <w:szCs w:val="24"/>
          <w:lang w:val="en-US"/>
        </w:rPr>
        <w:lastRenderedPageBreak/>
        <w:t>I</w:t>
      </w:r>
      <w:r w:rsidRPr="00447D36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И</w:t>
      </w:r>
      <w:r w:rsidR="00C6047A" w:rsidRPr="00447D36">
        <w:rPr>
          <w:rFonts w:ascii="Arial" w:hAnsi="Arial" w:cs="Arial"/>
          <w:b/>
          <w:caps/>
          <w:color w:val="000000" w:themeColor="text1"/>
          <w:sz w:val="24"/>
          <w:szCs w:val="24"/>
        </w:rPr>
        <w:t>НФОРМАЦИЯ о Со</w:t>
      </w:r>
      <w:r w:rsidRPr="00447D36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циально- экономическоМ развитиИ </w:t>
      </w:r>
      <w:r w:rsidR="00C6047A" w:rsidRPr="00447D36">
        <w:rPr>
          <w:rFonts w:ascii="Arial" w:hAnsi="Arial" w:cs="Arial"/>
          <w:b/>
          <w:caps/>
          <w:color w:val="000000" w:themeColor="text1"/>
          <w:sz w:val="24"/>
          <w:szCs w:val="24"/>
        </w:rPr>
        <w:t>Прибрежнинского муниципального образования</w:t>
      </w:r>
    </w:p>
    <w:p w:rsidR="00C6047A" w:rsidRPr="00447D36" w:rsidRDefault="00C6047A" w:rsidP="009D2E2C">
      <w:pPr>
        <w:keepNext/>
        <w:keepLines/>
        <w:ind w:firstLine="709"/>
        <w:jc w:val="center"/>
        <w:rPr>
          <w:rFonts w:ascii="Arial" w:hAnsi="Arial" w:cs="Arial"/>
          <w:color w:val="000000" w:themeColor="text1"/>
        </w:rPr>
      </w:pPr>
    </w:p>
    <w:p w:rsidR="009D2E2C" w:rsidRPr="00447D36" w:rsidRDefault="009D2E2C" w:rsidP="009D2E2C">
      <w:pPr>
        <w:pStyle w:val="aa"/>
        <w:keepNext/>
        <w:keepLines/>
        <w:numPr>
          <w:ilvl w:val="0"/>
          <w:numId w:val="13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b/>
          <w:color w:val="000000" w:themeColor="text1"/>
          <w:sz w:val="24"/>
          <w:szCs w:val="24"/>
        </w:rPr>
        <w:t>ДЕМОГРАФИЧЕСКАЯ СИТУАЦИЯ</w:t>
      </w:r>
    </w:p>
    <w:p w:rsidR="009D2E2C" w:rsidRPr="00447D36" w:rsidRDefault="001C08AD" w:rsidP="009D2E2C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На 01 января 2020</w:t>
      </w:r>
      <w:r w:rsidR="009D2E2C" w:rsidRPr="00447D36">
        <w:rPr>
          <w:rFonts w:ascii="Arial" w:hAnsi="Arial" w:cs="Arial"/>
          <w:color w:val="000000" w:themeColor="text1"/>
        </w:rPr>
        <w:t xml:space="preserve"> года демографические показатели Прибрежнинского </w:t>
      </w:r>
      <w:r w:rsidR="00C6047A" w:rsidRPr="00447D36">
        <w:rPr>
          <w:rFonts w:ascii="Arial" w:hAnsi="Arial" w:cs="Arial"/>
          <w:color w:val="000000" w:themeColor="text1"/>
        </w:rPr>
        <w:t xml:space="preserve">сельского </w:t>
      </w:r>
      <w:r w:rsidR="009D2E2C" w:rsidRPr="00447D36">
        <w:rPr>
          <w:rFonts w:ascii="Arial" w:hAnsi="Arial" w:cs="Arial"/>
          <w:color w:val="000000" w:themeColor="text1"/>
        </w:rPr>
        <w:t>поселения следующие:</w:t>
      </w:r>
    </w:p>
    <w:p w:rsidR="00DE6949" w:rsidRPr="00447D36" w:rsidRDefault="00343E13" w:rsidP="00343E13">
      <w:pPr>
        <w:ind w:firstLine="709"/>
        <w:jc w:val="right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Таб. Численность населения</w:t>
      </w:r>
    </w:p>
    <w:tbl>
      <w:tblPr>
        <w:tblStyle w:val="ab"/>
        <w:tblW w:w="0" w:type="auto"/>
        <w:tblLook w:val="04A0"/>
      </w:tblPr>
      <w:tblGrid>
        <w:gridCol w:w="2235"/>
        <w:gridCol w:w="1134"/>
        <w:gridCol w:w="1719"/>
        <w:gridCol w:w="1310"/>
        <w:gridCol w:w="1682"/>
        <w:gridCol w:w="1491"/>
      </w:tblGrid>
      <w:tr w:rsidR="00343E13" w:rsidRPr="00447D36" w:rsidTr="00343E13">
        <w:tc>
          <w:tcPr>
            <w:tcW w:w="2235" w:type="dxa"/>
            <w:vMerge w:val="restart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29" w:type="dxa"/>
            <w:gridSpan w:val="2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ФАКТИЧЕСКИ ПРОЖИВАЮТ</w:t>
            </w:r>
          </w:p>
        </w:tc>
      </w:tr>
      <w:tr w:rsidR="00343E13" w:rsidRPr="00447D36" w:rsidTr="00343E13">
        <w:tc>
          <w:tcPr>
            <w:tcW w:w="2235" w:type="dxa"/>
            <w:vMerge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9" w:type="dxa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состоят на регистрационном учете</w:t>
            </w:r>
          </w:p>
        </w:tc>
        <w:tc>
          <w:tcPr>
            <w:tcW w:w="1310" w:type="dxa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Проживают без регистрации по месту жительства, пребывания на территории</w:t>
            </w:r>
          </w:p>
        </w:tc>
        <w:tc>
          <w:tcPr>
            <w:tcW w:w="1682" w:type="dxa"/>
          </w:tcPr>
          <w:p w:rsidR="00343E13" w:rsidRPr="00447D36" w:rsidRDefault="00343E13" w:rsidP="00760A0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состоят на регистрационном учете, но не проживают более года</w:t>
            </w:r>
          </w:p>
        </w:tc>
        <w:tc>
          <w:tcPr>
            <w:tcW w:w="1491" w:type="dxa"/>
            <w:vMerge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3E13" w:rsidRPr="00447D36" w:rsidTr="00343E13">
        <w:tc>
          <w:tcPr>
            <w:tcW w:w="2235" w:type="dxa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1134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3104</w:t>
            </w:r>
          </w:p>
        </w:tc>
        <w:tc>
          <w:tcPr>
            <w:tcW w:w="1719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2897</w:t>
            </w:r>
          </w:p>
        </w:tc>
        <w:tc>
          <w:tcPr>
            <w:tcW w:w="1310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1682" w:type="dxa"/>
          </w:tcPr>
          <w:p w:rsidR="00343E13" w:rsidRPr="00447D36" w:rsidRDefault="00343E13" w:rsidP="00760A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925</w:t>
            </w:r>
          </w:p>
        </w:tc>
        <w:tc>
          <w:tcPr>
            <w:tcW w:w="1491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2179</w:t>
            </w:r>
          </w:p>
        </w:tc>
      </w:tr>
      <w:tr w:rsidR="00343E13" w:rsidRPr="00447D36" w:rsidTr="00343E13">
        <w:tc>
          <w:tcPr>
            <w:tcW w:w="2235" w:type="dxa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д. Новое Приречье</w:t>
            </w:r>
          </w:p>
        </w:tc>
        <w:tc>
          <w:tcPr>
            <w:tcW w:w="1134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387</w:t>
            </w:r>
          </w:p>
        </w:tc>
        <w:tc>
          <w:tcPr>
            <w:tcW w:w="1719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371</w:t>
            </w:r>
          </w:p>
        </w:tc>
        <w:tc>
          <w:tcPr>
            <w:tcW w:w="1310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82" w:type="dxa"/>
          </w:tcPr>
          <w:p w:rsidR="00343E13" w:rsidRPr="00447D36" w:rsidRDefault="00343E13" w:rsidP="00760A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491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292</w:t>
            </w:r>
          </w:p>
        </w:tc>
      </w:tr>
      <w:tr w:rsidR="00343E13" w:rsidRPr="00447D36" w:rsidTr="00343E13">
        <w:tc>
          <w:tcPr>
            <w:tcW w:w="2235" w:type="dxa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д. Булак</w:t>
            </w:r>
          </w:p>
        </w:tc>
        <w:tc>
          <w:tcPr>
            <w:tcW w:w="1134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19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0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:rsidR="00343E13" w:rsidRPr="00447D36" w:rsidRDefault="00343E13" w:rsidP="00760A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91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343E13" w:rsidRPr="00447D36" w:rsidTr="00343E13">
        <w:tc>
          <w:tcPr>
            <w:tcW w:w="2235" w:type="dxa"/>
          </w:tcPr>
          <w:p w:rsidR="00343E13" w:rsidRPr="00447D36" w:rsidRDefault="00343E13" w:rsidP="009D2E2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п. Чистяково</w:t>
            </w:r>
          </w:p>
        </w:tc>
        <w:tc>
          <w:tcPr>
            <w:tcW w:w="1134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19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10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82" w:type="dxa"/>
          </w:tcPr>
          <w:p w:rsidR="00343E13" w:rsidRPr="00447D36" w:rsidRDefault="00343E13" w:rsidP="00760A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491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</w:tr>
      <w:tr w:rsidR="00343E13" w:rsidRPr="00447D36" w:rsidTr="00343E13">
        <w:tc>
          <w:tcPr>
            <w:tcW w:w="2235" w:type="dxa"/>
          </w:tcPr>
          <w:p w:rsidR="00343E13" w:rsidRPr="00447D36" w:rsidRDefault="00343E13" w:rsidP="00343E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3570</w:t>
            </w:r>
          </w:p>
        </w:tc>
        <w:tc>
          <w:tcPr>
            <w:tcW w:w="1719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3331</w:t>
            </w:r>
          </w:p>
        </w:tc>
        <w:tc>
          <w:tcPr>
            <w:tcW w:w="1310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1682" w:type="dxa"/>
          </w:tcPr>
          <w:p w:rsidR="00343E13" w:rsidRPr="00447D36" w:rsidRDefault="00343E13" w:rsidP="00760A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1070</w:t>
            </w:r>
          </w:p>
        </w:tc>
        <w:tc>
          <w:tcPr>
            <w:tcW w:w="1491" w:type="dxa"/>
          </w:tcPr>
          <w:p w:rsidR="00343E13" w:rsidRPr="00447D36" w:rsidRDefault="00343E13" w:rsidP="00923BE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color w:val="000000" w:themeColor="text1"/>
                <w:sz w:val="18"/>
                <w:szCs w:val="18"/>
              </w:rPr>
              <w:t>2500</w:t>
            </w:r>
          </w:p>
        </w:tc>
      </w:tr>
    </w:tbl>
    <w:p w:rsidR="00343E13" w:rsidRPr="00447D36" w:rsidRDefault="00343E13" w:rsidP="009D2E2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343E13" w:rsidRPr="00447D36" w:rsidRDefault="00760A06" w:rsidP="009D2E2C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</w:rPr>
        <w:t xml:space="preserve">Естественное движение населения </w:t>
      </w:r>
      <w:r w:rsidRPr="00447D36">
        <w:rPr>
          <w:rFonts w:ascii="Arial" w:hAnsi="Arial" w:cs="Arial"/>
          <w:color w:val="000000" w:themeColor="text1"/>
        </w:rPr>
        <w:t>за счет рождаемости и смертности, характеризуется превышением числа умерших над родившимися</w:t>
      </w:r>
      <w:r w:rsidR="00060B84" w:rsidRPr="00447D36">
        <w:rPr>
          <w:rFonts w:ascii="Arial" w:hAnsi="Arial" w:cs="Arial"/>
          <w:color w:val="000000" w:themeColor="text1"/>
        </w:rPr>
        <w:t>.</w:t>
      </w:r>
    </w:p>
    <w:tbl>
      <w:tblPr>
        <w:tblStyle w:val="ab"/>
        <w:tblW w:w="0" w:type="auto"/>
        <w:tblLook w:val="04A0"/>
      </w:tblPr>
      <w:tblGrid>
        <w:gridCol w:w="3579"/>
        <w:gridCol w:w="1916"/>
        <w:gridCol w:w="1984"/>
        <w:gridCol w:w="2092"/>
      </w:tblGrid>
      <w:tr w:rsidR="00760A06" w:rsidRPr="00447D36" w:rsidTr="00760A06">
        <w:tc>
          <w:tcPr>
            <w:tcW w:w="3579" w:type="dxa"/>
            <w:vMerge w:val="restart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</w:rPr>
              <w:t>Показатель</w:t>
            </w:r>
          </w:p>
        </w:tc>
        <w:tc>
          <w:tcPr>
            <w:tcW w:w="5992" w:type="dxa"/>
            <w:gridSpan w:val="3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</w:rPr>
              <w:t>Год</w:t>
            </w:r>
          </w:p>
        </w:tc>
      </w:tr>
      <w:tr w:rsidR="00760A06" w:rsidRPr="00447D36" w:rsidTr="00760A06">
        <w:tc>
          <w:tcPr>
            <w:tcW w:w="3579" w:type="dxa"/>
            <w:vMerge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16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</w:rPr>
              <w:t>2017</w:t>
            </w:r>
          </w:p>
        </w:tc>
        <w:tc>
          <w:tcPr>
            <w:tcW w:w="1984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</w:rPr>
              <w:t>2018</w:t>
            </w:r>
          </w:p>
        </w:tc>
        <w:tc>
          <w:tcPr>
            <w:tcW w:w="2092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</w:rPr>
              <w:t>2019</w:t>
            </w:r>
          </w:p>
        </w:tc>
      </w:tr>
      <w:tr w:rsidR="00760A06" w:rsidRPr="00447D36" w:rsidTr="00760A06">
        <w:tc>
          <w:tcPr>
            <w:tcW w:w="3579" w:type="dxa"/>
          </w:tcPr>
          <w:p w:rsidR="00760A06" w:rsidRPr="00447D36" w:rsidRDefault="00760A06" w:rsidP="009D2E2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Родилось, чел.</w:t>
            </w:r>
          </w:p>
        </w:tc>
        <w:tc>
          <w:tcPr>
            <w:tcW w:w="1916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984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2092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32</w:t>
            </w:r>
          </w:p>
        </w:tc>
      </w:tr>
      <w:tr w:rsidR="00760A06" w:rsidRPr="00447D36" w:rsidTr="00760A06">
        <w:tc>
          <w:tcPr>
            <w:tcW w:w="3579" w:type="dxa"/>
          </w:tcPr>
          <w:p w:rsidR="00760A06" w:rsidRPr="00447D36" w:rsidRDefault="00760A06" w:rsidP="009D2E2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Умерло, чел.</w:t>
            </w:r>
          </w:p>
        </w:tc>
        <w:tc>
          <w:tcPr>
            <w:tcW w:w="1916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984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2092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45</w:t>
            </w:r>
          </w:p>
        </w:tc>
      </w:tr>
      <w:tr w:rsidR="00760A06" w:rsidRPr="00447D36" w:rsidTr="00760A06">
        <w:tc>
          <w:tcPr>
            <w:tcW w:w="3579" w:type="dxa"/>
          </w:tcPr>
          <w:p w:rsidR="00760A06" w:rsidRPr="00447D36" w:rsidRDefault="00760A06" w:rsidP="00760A0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Естественный прирост (+), убыль (-), чел.</w:t>
            </w:r>
          </w:p>
          <w:p w:rsidR="00760A06" w:rsidRPr="00447D36" w:rsidRDefault="00760A06" w:rsidP="009D2E2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16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-15</w:t>
            </w:r>
          </w:p>
        </w:tc>
        <w:tc>
          <w:tcPr>
            <w:tcW w:w="1984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-6</w:t>
            </w:r>
          </w:p>
        </w:tc>
        <w:tc>
          <w:tcPr>
            <w:tcW w:w="2092" w:type="dxa"/>
          </w:tcPr>
          <w:p w:rsidR="00760A06" w:rsidRPr="00447D36" w:rsidRDefault="00760A06" w:rsidP="00760A0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-13</w:t>
            </w:r>
          </w:p>
        </w:tc>
      </w:tr>
    </w:tbl>
    <w:p w:rsidR="00343E13" w:rsidRPr="00447D36" w:rsidRDefault="00343E13" w:rsidP="009D2E2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343E13" w:rsidRPr="00447D36" w:rsidRDefault="00CA2C1C" w:rsidP="00CA2C1C">
      <w:pPr>
        <w:tabs>
          <w:tab w:val="left" w:pos="2469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</w:rPr>
        <w:tab/>
      </w:r>
    </w:p>
    <w:p w:rsidR="00060B84" w:rsidRPr="00447D36" w:rsidRDefault="00060B84" w:rsidP="009D2E2C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</w:rPr>
        <w:t>Возрастная структура населения</w:t>
      </w:r>
      <w:r w:rsidRPr="00447D36">
        <w:rPr>
          <w:rFonts w:ascii="Arial" w:hAnsi="Arial" w:cs="Arial"/>
          <w:color w:val="000000" w:themeColor="text1"/>
        </w:rPr>
        <w:t xml:space="preserve"> (от численности фактически проживающих):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60B84" w:rsidRPr="00447D36" w:rsidTr="00060B84">
        <w:tc>
          <w:tcPr>
            <w:tcW w:w="2392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</w:rPr>
              <w:t>Дети (0-18)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</w:rPr>
              <w:t>Пенсионеры (0-50,55)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</w:rPr>
              <w:t>Трудоспособное</w:t>
            </w:r>
          </w:p>
        </w:tc>
      </w:tr>
      <w:tr w:rsidR="00060B84" w:rsidRPr="00447D36" w:rsidTr="00060B84">
        <w:tc>
          <w:tcPr>
            <w:tcW w:w="2392" w:type="dxa"/>
          </w:tcPr>
          <w:p w:rsidR="00060B84" w:rsidRPr="00447D36" w:rsidRDefault="00060B84" w:rsidP="00644A5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п. Прибрежный (2179)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499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878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802</w:t>
            </w:r>
          </w:p>
        </w:tc>
      </w:tr>
      <w:tr w:rsidR="00060B84" w:rsidRPr="00447D36" w:rsidTr="00060B84">
        <w:tc>
          <w:tcPr>
            <w:tcW w:w="2392" w:type="dxa"/>
          </w:tcPr>
          <w:p w:rsidR="00060B84" w:rsidRPr="00447D36" w:rsidRDefault="00060B84" w:rsidP="00644A5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д. Новое Приречье (292)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139</w:t>
            </w:r>
          </w:p>
        </w:tc>
      </w:tr>
      <w:tr w:rsidR="00060B84" w:rsidRPr="00447D36" w:rsidTr="00060B84">
        <w:tc>
          <w:tcPr>
            <w:tcW w:w="2392" w:type="dxa"/>
          </w:tcPr>
          <w:p w:rsidR="00060B84" w:rsidRPr="00447D36" w:rsidRDefault="00060B84" w:rsidP="00644A5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д. Булак (5)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060B84" w:rsidRPr="00447D36" w:rsidTr="00060B84">
        <w:tc>
          <w:tcPr>
            <w:tcW w:w="2392" w:type="dxa"/>
          </w:tcPr>
          <w:p w:rsidR="00060B84" w:rsidRPr="00447D36" w:rsidRDefault="00060B84" w:rsidP="00644A5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п. Чистяково (24)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060B84" w:rsidRPr="00447D36" w:rsidTr="00060B84">
        <w:tc>
          <w:tcPr>
            <w:tcW w:w="2392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47D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569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979</w:t>
            </w:r>
          </w:p>
        </w:tc>
        <w:tc>
          <w:tcPr>
            <w:tcW w:w="2393" w:type="dxa"/>
          </w:tcPr>
          <w:p w:rsidR="00060B84" w:rsidRPr="00447D36" w:rsidRDefault="00060B84" w:rsidP="00060B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7D36">
              <w:rPr>
                <w:rFonts w:ascii="Arial" w:hAnsi="Arial" w:cs="Arial"/>
                <w:color w:val="000000" w:themeColor="text1"/>
              </w:rPr>
              <w:t>952</w:t>
            </w:r>
          </w:p>
        </w:tc>
      </w:tr>
    </w:tbl>
    <w:p w:rsidR="00060B84" w:rsidRPr="00447D36" w:rsidRDefault="00060B84" w:rsidP="009D2E2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6047A" w:rsidRPr="00447D36" w:rsidRDefault="00060B84" w:rsidP="00CA2C1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 xml:space="preserve"> </w:t>
      </w:r>
      <w:r w:rsidR="00C6047A" w:rsidRPr="00447D36">
        <w:rPr>
          <w:rFonts w:ascii="Arial" w:hAnsi="Arial" w:cs="Arial"/>
          <w:b/>
          <w:color w:val="000000" w:themeColor="text1"/>
        </w:rPr>
        <w:t>М</w:t>
      </w:r>
      <w:r w:rsidR="009D2E2C" w:rsidRPr="00447D36">
        <w:rPr>
          <w:rFonts w:ascii="Arial" w:hAnsi="Arial" w:cs="Arial"/>
          <w:b/>
          <w:color w:val="000000" w:themeColor="text1"/>
        </w:rPr>
        <w:t>играция насел</w:t>
      </w:r>
      <w:r w:rsidR="00C6047A" w:rsidRPr="00447D36">
        <w:rPr>
          <w:rFonts w:ascii="Arial" w:hAnsi="Arial" w:cs="Arial"/>
          <w:b/>
          <w:color w:val="000000" w:themeColor="text1"/>
        </w:rPr>
        <w:t>ения:</w:t>
      </w:r>
    </w:p>
    <w:p w:rsidR="00C6047A" w:rsidRPr="00447D36" w:rsidRDefault="00C6047A" w:rsidP="00447D36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 xml:space="preserve"> - прибывших  </w:t>
      </w:r>
      <w:r w:rsidR="001C08AD" w:rsidRPr="00447D36">
        <w:rPr>
          <w:rFonts w:ascii="Arial" w:hAnsi="Arial" w:cs="Arial"/>
          <w:color w:val="000000" w:themeColor="text1"/>
        </w:rPr>
        <w:t>154</w:t>
      </w:r>
      <w:r w:rsidRPr="00447D36">
        <w:rPr>
          <w:rFonts w:ascii="Arial" w:hAnsi="Arial" w:cs="Arial"/>
          <w:color w:val="000000" w:themeColor="text1"/>
        </w:rPr>
        <w:t xml:space="preserve"> </w:t>
      </w:r>
      <w:r w:rsidR="009D2E2C" w:rsidRPr="00447D36">
        <w:rPr>
          <w:rFonts w:ascii="Arial" w:hAnsi="Arial" w:cs="Arial"/>
          <w:color w:val="000000" w:themeColor="text1"/>
        </w:rPr>
        <w:t>чел</w:t>
      </w:r>
      <w:r w:rsidR="00972C7B" w:rsidRPr="00447D36">
        <w:rPr>
          <w:rFonts w:ascii="Arial" w:hAnsi="Arial" w:cs="Arial"/>
          <w:color w:val="000000" w:themeColor="text1"/>
        </w:rPr>
        <w:t>.</w:t>
      </w:r>
      <w:r w:rsidRPr="00447D36">
        <w:rPr>
          <w:rFonts w:ascii="Arial" w:hAnsi="Arial" w:cs="Arial"/>
          <w:color w:val="000000" w:themeColor="text1"/>
        </w:rPr>
        <w:t>, в 201</w:t>
      </w:r>
      <w:r w:rsidR="001C08AD" w:rsidRPr="00447D36">
        <w:rPr>
          <w:rFonts w:ascii="Arial" w:hAnsi="Arial" w:cs="Arial"/>
          <w:color w:val="000000" w:themeColor="text1"/>
        </w:rPr>
        <w:t>8</w:t>
      </w:r>
      <w:r w:rsidRPr="00447D36">
        <w:rPr>
          <w:rFonts w:ascii="Arial" w:hAnsi="Arial" w:cs="Arial"/>
          <w:color w:val="000000" w:themeColor="text1"/>
        </w:rPr>
        <w:t>-1</w:t>
      </w:r>
      <w:r w:rsidR="001C08AD" w:rsidRPr="00447D36">
        <w:rPr>
          <w:rFonts w:ascii="Arial" w:hAnsi="Arial" w:cs="Arial"/>
          <w:color w:val="000000" w:themeColor="text1"/>
        </w:rPr>
        <w:t>25</w:t>
      </w:r>
      <w:r w:rsidRPr="00447D36">
        <w:rPr>
          <w:rFonts w:ascii="Arial" w:hAnsi="Arial" w:cs="Arial"/>
          <w:color w:val="000000" w:themeColor="text1"/>
        </w:rPr>
        <w:t xml:space="preserve"> </w:t>
      </w:r>
      <w:r w:rsidR="009D2E2C" w:rsidRPr="00447D36">
        <w:rPr>
          <w:rFonts w:ascii="Arial" w:hAnsi="Arial" w:cs="Arial"/>
          <w:color w:val="000000" w:themeColor="text1"/>
        </w:rPr>
        <w:t xml:space="preserve">чел., </w:t>
      </w:r>
    </w:p>
    <w:p w:rsidR="009D2E2C" w:rsidRPr="00447D36" w:rsidRDefault="00C6047A" w:rsidP="00447D36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 xml:space="preserve">- </w:t>
      </w:r>
      <w:r w:rsidR="009D2E2C" w:rsidRPr="00447D36">
        <w:rPr>
          <w:rFonts w:ascii="Arial" w:hAnsi="Arial" w:cs="Arial"/>
          <w:color w:val="000000" w:themeColor="text1"/>
        </w:rPr>
        <w:t>убывших</w:t>
      </w:r>
      <w:r w:rsidRPr="00447D36">
        <w:rPr>
          <w:rFonts w:ascii="Arial" w:hAnsi="Arial" w:cs="Arial"/>
          <w:color w:val="000000" w:themeColor="text1"/>
        </w:rPr>
        <w:t xml:space="preserve"> </w:t>
      </w:r>
      <w:r w:rsidR="001C08AD" w:rsidRPr="00447D36">
        <w:rPr>
          <w:rFonts w:ascii="Arial" w:hAnsi="Arial" w:cs="Arial"/>
          <w:color w:val="000000" w:themeColor="text1"/>
        </w:rPr>
        <w:t>120</w:t>
      </w:r>
      <w:r w:rsidRPr="00447D36">
        <w:rPr>
          <w:rFonts w:ascii="Arial" w:hAnsi="Arial" w:cs="Arial"/>
          <w:color w:val="000000" w:themeColor="text1"/>
        </w:rPr>
        <w:t xml:space="preserve"> </w:t>
      </w:r>
      <w:r w:rsidR="00972C7B" w:rsidRPr="00447D36">
        <w:rPr>
          <w:rFonts w:ascii="Arial" w:hAnsi="Arial" w:cs="Arial"/>
          <w:color w:val="000000" w:themeColor="text1"/>
        </w:rPr>
        <w:t xml:space="preserve">чел., </w:t>
      </w:r>
      <w:r w:rsidR="009D2E2C" w:rsidRPr="00447D36">
        <w:rPr>
          <w:rFonts w:ascii="Arial" w:hAnsi="Arial" w:cs="Arial"/>
          <w:color w:val="000000" w:themeColor="text1"/>
        </w:rPr>
        <w:t>в 201</w:t>
      </w:r>
      <w:r w:rsidR="001C08AD" w:rsidRPr="00447D36">
        <w:rPr>
          <w:rFonts w:ascii="Arial" w:hAnsi="Arial" w:cs="Arial"/>
          <w:color w:val="000000" w:themeColor="text1"/>
        </w:rPr>
        <w:t>8- 135</w:t>
      </w:r>
      <w:r w:rsidRPr="00447D36">
        <w:rPr>
          <w:rFonts w:ascii="Arial" w:hAnsi="Arial" w:cs="Arial"/>
          <w:color w:val="000000" w:themeColor="text1"/>
        </w:rPr>
        <w:t xml:space="preserve"> чел.</w:t>
      </w:r>
    </w:p>
    <w:p w:rsidR="001C08AD" w:rsidRPr="00447D36" w:rsidRDefault="001C08AD" w:rsidP="0089208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92087" w:rsidRPr="00447D36" w:rsidRDefault="00CA2C1C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</w:rPr>
        <w:t>Воинский учет:</w:t>
      </w:r>
      <w:r w:rsidR="00892087" w:rsidRPr="00447D36">
        <w:rPr>
          <w:rFonts w:ascii="Arial" w:hAnsi="Arial" w:cs="Arial"/>
          <w:color w:val="000000" w:themeColor="text1"/>
        </w:rPr>
        <w:t xml:space="preserve"> состоит </w:t>
      </w:r>
      <w:r w:rsidR="00DB5419" w:rsidRPr="00447D36">
        <w:rPr>
          <w:rFonts w:ascii="Arial" w:hAnsi="Arial" w:cs="Arial"/>
          <w:color w:val="000000" w:themeColor="text1"/>
        </w:rPr>
        <w:t>696</w:t>
      </w:r>
      <w:r w:rsidR="00892087" w:rsidRPr="00447D36">
        <w:rPr>
          <w:rFonts w:ascii="Arial" w:hAnsi="Arial" w:cs="Arial"/>
          <w:color w:val="000000" w:themeColor="text1"/>
        </w:rPr>
        <w:t xml:space="preserve"> человек</w:t>
      </w:r>
      <w:r w:rsidR="00DB5419" w:rsidRPr="00447D36">
        <w:rPr>
          <w:rFonts w:ascii="Arial" w:hAnsi="Arial" w:cs="Arial"/>
          <w:color w:val="000000" w:themeColor="text1"/>
        </w:rPr>
        <w:t>, из них: 94</w:t>
      </w:r>
      <w:r w:rsidR="00892087" w:rsidRPr="00447D36">
        <w:rPr>
          <w:rFonts w:ascii="Arial" w:hAnsi="Arial" w:cs="Arial"/>
          <w:color w:val="000000" w:themeColor="text1"/>
        </w:rPr>
        <w:t xml:space="preserve"> – граждане, подлежащих призыву на военну</w:t>
      </w:r>
      <w:r w:rsidR="00DB5419" w:rsidRPr="00447D36">
        <w:rPr>
          <w:rFonts w:ascii="Arial" w:hAnsi="Arial" w:cs="Arial"/>
          <w:color w:val="000000" w:themeColor="text1"/>
        </w:rPr>
        <w:t>ю службу, 7</w:t>
      </w:r>
      <w:r w:rsidR="00F2057D" w:rsidRPr="00447D36">
        <w:rPr>
          <w:rFonts w:ascii="Arial" w:hAnsi="Arial" w:cs="Arial"/>
          <w:color w:val="000000" w:themeColor="text1"/>
        </w:rPr>
        <w:t xml:space="preserve"> – офицеров запаса, 59</w:t>
      </w:r>
      <w:r w:rsidR="00DB5419" w:rsidRPr="00447D36">
        <w:rPr>
          <w:rFonts w:ascii="Arial" w:hAnsi="Arial" w:cs="Arial"/>
          <w:color w:val="000000" w:themeColor="text1"/>
        </w:rPr>
        <w:t>5</w:t>
      </w:r>
      <w:r w:rsidR="00892087" w:rsidRPr="00447D36">
        <w:rPr>
          <w:rFonts w:ascii="Arial" w:hAnsi="Arial" w:cs="Arial"/>
          <w:color w:val="000000" w:themeColor="text1"/>
        </w:rPr>
        <w:t xml:space="preserve"> – прапорщиков, мичманов, сержантов, солдат и матрос запаса.</w:t>
      </w:r>
    </w:p>
    <w:p w:rsidR="009D2E2C" w:rsidRPr="00447D36" w:rsidRDefault="009D2E2C" w:rsidP="009D2E2C">
      <w:pPr>
        <w:pStyle w:val="aa"/>
        <w:keepNext/>
        <w:keepLines/>
        <w:numPr>
          <w:ilvl w:val="0"/>
          <w:numId w:val="13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ФИНАНСОВО-ХОЗЯЙСТВЕННАЯ ДЕЯТЕЛЬНОСТЬ</w:t>
      </w:r>
    </w:p>
    <w:p w:rsidR="000B2B4E" w:rsidRPr="00447D36" w:rsidRDefault="000B2B4E" w:rsidP="00447D36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Финансово-хозяйственная деятельность осуществляется в соответствии с утвержденным Думой Прибрежнинского сельского поселения бюджетом Прибрежнинского сельского поселения на 201</w:t>
      </w:r>
      <w:r w:rsidR="00DB5419" w:rsidRPr="00447D36">
        <w:rPr>
          <w:rFonts w:ascii="Arial" w:hAnsi="Arial" w:cs="Arial"/>
          <w:color w:val="000000" w:themeColor="text1"/>
        </w:rPr>
        <w:t>9</w:t>
      </w:r>
      <w:r w:rsidR="00750A08" w:rsidRPr="00447D36">
        <w:rPr>
          <w:rFonts w:ascii="Arial" w:hAnsi="Arial" w:cs="Arial"/>
          <w:color w:val="000000" w:themeColor="text1"/>
        </w:rPr>
        <w:t xml:space="preserve"> год</w:t>
      </w:r>
      <w:r w:rsidR="009D2E2C" w:rsidRPr="00447D36">
        <w:rPr>
          <w:rFonts w:ascii="Arial" w:hAnsi="Arial" w:cs="Arial"/>
          <w:color w:val="000000" w:themeColor="text1"/>
        </w:rPr>
        <w:t>.</w:t>
      </w:r>
    </w:p>
    <w:p w:rsidR="00C22CFC" w:rsidRPr="00447D36" w:rsidRDefault="00C22CFC" w:rsidP="00B11C4F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</w:p>
    <w:p w:rsidR="00750A08" w:rsidRPr="00447D36" w:rsidRDefault="008E1655" w:rsidP="00B11C4F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  <w:u w:val="single"/>
        </w:rPr>
        <w:t>Д</w:t>
      </w:r>
      <w:r w:rsidR="000B2B4E" w:rsidRPr="00447D36">
        <w:rPr>
          <w:rFonts w:ascii="Arial" w:hAnsi="Arial" w:cs="Arial"/>
          <w:b/>
          <w:color w:val="000000" w:themeColor="text1"/>
          <w:u w:val="single"/>
        </w:rPr>
        <w:t xml:space="preserve">оходы </w:t>
      </w:r>
      <w:r w:rsidRPr="00447D36">
        <w:rPr>
          <w:rFonts w:ascii="Arial" w:hAnsi="Arial" w:cs="Arial"/>
          <w:b/>
          <w:color w:val="000000" w:themeColor="text1"/>
          <w:u w:val="single"/>
        </w:rPr>
        <w:t>бюджета</w:t>
      </w:r>
      <w:r w:rsidRPr="00447D36">
        <w:rPr>
          <w:rFonts w:ascii="Arial" w:hAnsi="Arial" w:cs="Arial"/>
          <w:color w:val="000000" w:themeColor="text1"/>
        </w:rPr>
        <w:t xml:space="preserve"> </w:t>
      </w:r>
    </w:p>
    <w:p w:rsidR="00885A3B" w:rsidRPr="00447D36" w:rsidRDefault="00885A3B" w:rsidP="00B11C4F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</w:p>
    <w:p w:rsidR="00193AE4" w:rsidRPr="00447D36" w:rsidRDefault="00750A08" w:rsidP="00B11C4F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Общий объем доходов бюджета Прибрежнинского сельского поселения</w:t>
      </w:r>
      <w:r w:rsidR="00193AE4" w:rsidRPr="00447D36">
        <w:rPr>
          <w:rFonts w:ascii="Arial" w:hAnsi="Arial" w:cs="Arial"/>
          <w:color w:val="000000" w:themeColor="text1"/>
        </w:rPr>
        <w:t xml:space="preserve"> в 201</w:t>
      </w:r>
      <w:r w:rsidR="002C4CAC" w:rsidRPr="00447D36">
        <w:rPr>
          <w:rFonts w:ascii="Arial" w:hAnsi="Arial" w:cs="Arial"/>
          <w:color w:val="000000" w:themeColor="text1"/>
        </w:rPr>
        <w:t>9</w:t>
      </w:r>
      <w:r w:rsidR="00193AE4" w:rsidRPr="00447D36">
        <w:rPr>
          <w:rFonts w:ascii="Arial" w:hAnsi="Arial" w:cs="Arial"/>
          <w:color w:val="000000" w:themeColor="text1"/>
        </w:rPr>
        <w:t xml:space="preserve"> году утвержден в сумме </w:t>
      </w:r>
      <w:r w:rsidR="002C4CAC" w:rsidRPr="00447D36">
        <w:rPr>
          <w:rFonts w:ascii="Arial" w:hAnsi="Arial" w:cs="Arial"/>
          <w:color w:val="000000" w:themeColor="text1"/>
        </w:rPr>
        <w:t>35 508 400</w:t>
      </w:r>
      <w:r w:rsidR="001F362E" w:rsidRPr="00447D36">
        <w:rPr>
          <w:rFonts w:ascii="Arial" w:hAnsi="Arial" w:cs="Arial"/>
          <w:color w:val="000000" w:themeColor="text1"/>
        </w:rPr>
        <w:t xml:space="preserve"> </w:t>
      </w:r>
      <w:r w:rsidR="00193AE4" w:rsidRPr="00447D36">
        <w:rPr>
          <w:rFonts w:ascii="Arial" w:hAnsi="Arial" w:cs="Arial"/>
          <w:color w:val="000000" w:themeColor="text1"/>
        </w:rPr>
        <w:t>руб</w:t>
      </w:r>
      <w:r w:rsidR="0080223A" w:rsidRPr="00447D36">
        <w:rPr>
          <w:rFonts w:ascii="Arial" w:hAnsi="Arial" w:cs="Arial"/>
          <w:color w:val="000000" w:themeColor="text1"/>
        </w:rPr>
        <w:t>.</w:t>
      </w:r>
      <w:r w:rsidR="0044182C" w:rsidRPr="00447D36">
        <w:rPr>
          <w:rFonts w:ascii="Arial" w:hAnsi="Arial" w:cs="Arial"/>
          <w:color w:val="000000" w:themeColor="text1"/>
        </w:rPr>
        <w:t xml:space="preserve">, исполнен </w:t>
      </w:r>
      <w:r w:rsidR="002C4CAC" w:rsidRPr="00447D36">
        <w:rPr>
          <w:rFonts w:ascii="Arial" w:hAnsi="Arial" w:cs="Arial"/>
          <w:color w:val="000000" w:themeColor="text1"/>
        </w:rPr>
        <w:t xml:space="preserve">в сумме 35 030 600  </w:t>
      </w:r>
      <w:r w:rsidR="0044182C" w:rsidRPr="00447D36">
        <w:rPr>
          <w:rFonts w:ascii="Arial" w:hAnsi="Arial" w:cs="Arial"/>
          <w:color w:val="000000" w:themeColor="text1"/>
        </w:rPr>
        <w:t>рубл</w:t>
      </w:r>
      <w:r w:rsidR="002C4CAC" w:rsidRPr="00447D36">
        <w:rPr>
          <w:rFonts w:ascii="Arial" w:hAnsi="Arial" w:cs="Arial"/>
          <w:color w:val="000000" w:themeColor="text1"/>
        </w:rPr>
        <w:t>ей</w:t>
      </w:r>
      <w:r w:rsidR="0044182C" w:rsidRPr="00447D36">
        <w:rPr>
          <w:rFonts w:ascii="Arial" w:hAnsi="Arial" w:cs="Arial"/>
          <w:color w:val="000000" w:themeColor="text1"/>
        </w:rPr>
        <w:t xml:space="preserve"> </w:t>
      </w:r>
      <w:r w:rsidR="00193AE4" w:rsidRPr="00447D36">
        <w:rPr>
          <w:rFonts w:ascii="Arial" w:hAnsi="Arial" w:cs="Arial"/>
          <w:color w:val="000000" w:themeColor="text1"/>
        </w:rPr>
        <w:t xml:space="preserve"> </w:t>
      </w:r>
      <w:r w:rsidR="0044182C" w:rsidRPr="00447D36">
        <w:rPr>
          <w:rFonts w:ascii="Arial" w:hAnsi="Arial" w:cs="Arial"/>
          <w:color w:val="000000" w:themeColor="text1"/>
        </w:rPr>
        <w:t xml:space="preserve">(на </w:t>
      </w:r>
      <w:r w:rsidR="00323CAC" w:rsidRPr="00447D36">
        <w:rPr>
          <w:rFonts w:ascii="Arial" w:hAnsi="Arial" w:cs="Arial"/>
          <w:color w:val="000000" w:themeColor="text1"/>
        </w:rPr>
        <w:t>98,6</w:t>
      </w:r>
      <w:r w:rsidR="00193AE4" w:rsidRPr="00447D36">
        <w:rPr>
          <w:rFonts w:ascii="Arial" w:hAnsi="Arial" w:cs="Arial"/>
          <w:color w:val="000000" w:themeColor="text1"/>
        </w:rPr>
        <w:t xml:space="preserve">%). </w:t>
      </w:r>
    </w:p>
    <w:p w:rsidR="00DB5419" w:rsidRPr="00447D36" w:rsidRDefault="00DB5419" w:rsidP="00DB5419">
      <w:pPr>
        <w:tabs>
          <w:tab w:val="left" w:pos="7866"/>
        </w:tabs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 xml:space="preserve">        Доходы бюджета Прибрежнинского сельского поселения за 2019 год больше доходов 2018 года на 14</w:t>
      </w:r>
      <w:r w:rsidR="00234FDE" w:rsidRPr="00447D36">
        <w:rPr>
          <w:rFonts w:ascii="Arial" w:hAnsi="Arial" w:cs="Arial"/>
          <w:color w:val="000000" w:themeColor="text1"/>
        </w:rPr>
        <w:t> </w:t>
      </w:r>
      <w:r w:rsidRPr="00447D36">
        <w:rPr>
          <w:rFonts w:ascii="Arial" w:hAnsi="Arial" w:cs="Arial"/>
          <w:color w:val="000000" w:themeColor="text1"/>
        </w:rPr>
        <w:t>955</w:t>
      </w:r>
      <w:r w:rsidR="00234FDE" w:rsidRPr="00447D36">
        <w:rPr>
          <w:rFonts w:ascii="Arial" w:hAnsi="Arial" w:cs="Arial"/>
          <w:color w:val="000000" w:themeColor="text1"/>
        </w:rPr>
        <w:t xml:space="preserve"> 700 </w:t>
      </w:r>
      <w:r w:rsidRPr="00447D36">
        <w:rPr>
          <w:rFonts w:ascii="Arial" w:hAnsi="Arial" w:cs="Arial"/>
          <w:color w:val="000000" w:themeColor="text1"/>
        </w:rPr>
        <w:t xml:space="preserve"> руб.</w:t>
      </w:r>
    </w:p>
    <w:p w:rsidR="00DE505D" w:rsidRDefault="00DB5419" w:rsidP="00DB5419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Поступление налоговых и неналоговых доходов в бюджет Прибрежни</w:t>
      </w:r>
      <w:r w:rsidR="002C4CAC" w:rsidRPr="00447D36">
        <w:rPr>
          <w:rFonts w:ascii="Arial" w:hAnsi="Arial" w:cs="Arial"/>
          <w:color w:val="000000" w:themeColor="text1"/>
        </w:rPr>
        <w:t>н</w:t>
      </w:r>
      <w:r w:rsidRPr="00447D36">
        <w:rPr>
          <w:rFonts w:ascii="Arial" w:hAnsi="Arial" w:cs="Arial"/>
          <w:color w:val="000000" w:themeColor="text1"/>
        </w:rPr>
        <w:t>ского сельского поселения за 2019г. составило 3</w:t>
      </w:r>
      <w:r w:rsidR="00234FDE" w:rsidRPr="00447D36">
        <w:rPr>
          <w:rFonts w:ascii="Arial" w:hAnsi="Arial" w:cs="Arial"/>
          <w:color w:val="000000" w:themeColor="text1"/>
        </w:rPr>
        <w:t> </w:t>
      </w:r>
      <w:r w:rsidRPr="00447D36">
        <w:rPr>
          <w:rFonts w:ascii="Arial" w:hAnsi="Arial" w:cs="Arial"/>
          <w:color w:val="000000" w:themeColor="text1"/>
        </w:rPr>
        <w:t>572</w:t>
      </w:r>
      <w:r w:rsidR="00234FDE" w:rsidRPr="00447D36">
        <w:rPr>
          <w:rFonts w:ascii="Arial" w:hAnsi="Arial" w:cs="Arial"/>
          <w:color w:val="000000" w:themeColor="text1"/>
        </w:rPr>
        <w:t xml:space="preserve"> 300</w:t>
      </w:r>
      <w:r w:rsidRPr="00447D36">
        <w:rPr>
          <w:rFonts w:ascii="Arial" w:hAnsi="Arial" w:cs="Arial"/>
          <w:color w:val="000000" w:themeColor="text1"/>
        </w:rPr>
        <w:t xml:space="preserve">. руб. или 99,9% от уточненного плана. </w:t>
      </w:r>
    </w:p>
    <w:p w:rsidR="00DB5419" w:rsidRDefault="00DB5419" w:rsidP="00DB5419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Снижение по отношению к 2018г. составило 120</w:t>
      </w:r>
      <w:r w:rsidR="00234FDE" w:rsidRPr="00447D36">
        <w:rPr>
          <w:rFonts w:ascii="Arial" w:hAnsi="Arial" w:cs="Arial"/>
          <w:color w:val="000000" w:themeColor="text1"/>
        </w:rPr>
        <w:t xml:space="preserve"> </w:t>
      </w:r>
      <w:r w:rsidRPr="00447D36">
        <w:rPr>
          <w:rFonts w:ascii="Arial" w:hAnsi="Arial" w:cs="Arial"/>
          <w:color w:val="000000" w:themeColor="text1"/>
        </w:rPr>
        <w:t>8</w:t>
      </w:r>
      <w:r w:rsidR="00234FDE" w:rsidRPr="00447D36">
        <w:rPr>
          <w:rFonts w:ascii="Arial" w:hAnsi="Arial" w:cs="Arial"/>
          <w:color w:val="000000" w:themeColor="text1"/>
        </w:rPr>
        <w:t>00</w:t>
      </w:r>
      <w:r w:rsidRPr="00447D36">
        <w:rPr>
          <w:rFonts w:ascii="Arial" w:hAnsi="Arial" w:cs="Arial"/>
          <w:color w:val="000000" w:themeColor="text1"/>
        </w:rPr>
        <w:t xml:space="preserve"> руб. </w:t>
      </w:r>
    </w:p>
    <w:p w:rsidR="00DE505D" w:rsidRPr="00447D36" w:rsidRDefault="00DE505D" w:rsidP="00DB5419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60EA2" w:rsidRPr="00447D36" w:rsidRDefault="00560EA2" w:rsidP="00560EA2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</w:rPr>
        <w:t>Налоговые и неналоговые доходы</w:t>
      </w:r>
      <w:r w:rsidRPr="00447D36">
        <w:rPr>
          <w:rFonts w:ascii="Arial" w:hAnsi="Arial" w:cs="Arial"/>
          <w:color w:val="000000" w:themeColor="text1"/>
        </w:rPr>
        <w:t xml:space="preserve"> по видам доходов:</w:t>
      </w:r>
    </w:p>
    <w:tbl>
      <w:tblPr>
        <w:tblStyle w:val="ab"/>
        <w:tblW w:w="0" w:type="auto"/>
        <w:jc w:val="center"/>
        <w:tblLook w:val="04A0"/>
      </w:tblPr>
      <w:tblGrid>
        <w:gridCol w:w="1913"/>
        <w:gridCol w:w="1914"/>
        <w:gridCol w:w="1914"/>
        <w:gridCol w:w="1915"/>
        <w:gridCol w:w="1915"/>
      </w:tblGrid>
      <w:tr w:rsidR="00C34504" w:rsidRPr="00447D36" w:rsidTr="00760A06">
        <w:trPr>
          <w:jc w:val="center"/>
        </w:trPr>
        <w:tc>
          <w:tcPr>
            <w:tcW w:w="1913" w:type="dxa"/>
            <w:vMerge w:val="restart"/>
          </w:tcPr>
          <w:p w:rsidR="00C34504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828" w:type="dxa"/>
            <w:gridSpan w:val="2"/>
          </w:tcPr>
          <w:p w:rsidR="00C34504" w:rsidRPr="00447D36" w:rsidRDefault="00C34504" w:rsidP="00760A06">
            <w:pPr>
              <w:keepNext/>
              <w:keepLines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</w:rPr>
              <w:t>2019 год в тыс. руб.</w:t>
            </w:r>
          </w:p>
        </w:tc>
        <w:tc>
          <w:tcPr>
            <w:tcW w:w="1915" w:type="dxa"/>
          </w:tcPr>
          <w:p w:rsidR="00C34504" w:rsidRPr="00447D36" w:rsidRDefault="00C34504" w:rsidP="00760A06">
            <w:pPr>
              <w:keepNext/>
              <w:keepLines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</w:rPr>
              <w:t>2018 год тыс. руб</w:t>
            </w:r>
          </w:p>
        </w:tc>
        <w:tc>
          <w:tcPr>
            <w:tcW w:w="1915" w:type="dxa"/>
          </w:tcPr>
          <w:p w:rsidR="00C34504" w:rsidRPr="00447D36" w:rsidRDefault="00234FDE" w:rsidP="00760A06">
            <w:pPr>
              <w:keepNext/>
              <w:keepLines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</w:rPr>
              <w:t>Разница</w:t>
            </w: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  <w:vMerge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14" w:type="dxa"/>
          </w:tcPr>
          <w:p w:rsidR="00560EA2" w:rsidRPr="00447D36" w:rsidRDefault="00560EA2" w:rsidP="00760A06">
            <w:pPr>
              <w:keepNext/>
              <w:keepLines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</w:rPr>
              <w:t>план</w:t>
            </w:r>
          </w:p>
        </w:tc>
        <w:tc>
          <w:tcPr>
            <w:tcW w:w="1914" w:type="dxa"/>
          </w:tcPr>
          <w:p w:rsidR="00560EA2" w:rsidRPr="00447D36" w:rsidRDefault="00560EA2" w:rsidP="00760A06">
            <w:pPr>
              <w:keepNext/>
              <w:keepLines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</w:rPr>
              <w:t>исполнено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</w:rPr>
              <w:t>исполнено</w:t>
            </w:r>
          </w:p>
        </w:tc>
        <w:tc>
          <w:tcPr>
            <w:tcW w:w="1915" w:type="dxa"/>
          </w:tcPr>
          <w:p w:rsidR="00560EA2" w:rsidRPr="00447D36" w:rsidRDefault="00234FDE" w:rsidP="00760A06">
            <w:pPr>
              <w:keepNext/>
              <w:keepLines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</w:rPr>
              <w:t xml:space="preserve">исполнение </w:t>
            </w: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НДФЛ</w:t>
            </w:r>
          </w:p>
        </w:tc>
        <w:tc>
          <w:tcPr>
            <w:tcW w:w="1914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1057,3</w:t>
            </w:r>
          </w:p>
        </w:tc>
        <w:tc>
          <w:tcPr>
            <w:tcW w:w="1914" w:type="dxa"/>
          </w:tcPr>
          <w:p w:rsidR="00560EA2" w:rsidRPr="00447D36" w:rsidRDefault="00885A3B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1057,9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1 013,03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Сельскохоз. Налог</w:t>
            </w:r>
          </w:p>
        </w:tc>
        <w:tc>
          <w:tcPr>
            <w:tcW w:w="1914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318,3</w:t>
            </w:r>
          </w:p>
        </w:tc>
        <w:tc>
          <w:tcPr>
            <w:tcW w:w="1914" w:type="dxa"/>
          </w:tcPr>
          <w:p w:rsidR="00560EA2" w:rsidRPr="00447D36" w:rsidRDefault="00885A3B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318,3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647,5</w:t>
            </w:r>
          </w:p>
        </w:tc>
        <w:tc>
          <w:tcPr>
            <w:tcW w:w="1915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-329,2</w:t>
            </w: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Налог на имущество физ. Лиц</w:t>
            </w:r>
          </w:p>
        </w:tc>
        <w:tc>
          <w:tcPr>
            <w:tcW w:w="1914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248,9</w:t>
            </w:r>
          </w:p>
        </w:tc>
        <w:tc>
          <w:tcPr>
            <w:tcW w:w="1914" w:type="dxa"/>
          </w:tcPr>
          <w:p w:rsidR="00560EA2" w:rsidRPr="00447D36" w:rsidRDefault="00885A3B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249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274,9</w:t>
            </w:r>
          </w:p>
        </w:tc>
        <w:tc>
          <w:tcPr>
            <w:tcW w:w="1915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-25,9</w:t>
            </w: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Земельный налог</w:t>
            </w:r>
          </w:p>
        </w:tc>
        <w:tc>
          <w:tcPr>
            <w:tcW w:w="1914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270,7</w:t>
            </w:r>
          </w:p>
        </w:tc>
        <w:tc>
          <w:tcPr>
            <w:tcW w:w="1914" w:type="dxa"/>
          </w:tcPr>
          <w:p w:rsidR="00560EA2" w:rsidRPr="00447D36" w:rsidRDefault="00885A3B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270,9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228,8</w:t>
            </w:r>
          </w:p>
        </w:tc>
        <w:tc>
          <w:tcPr>
            <w:tcW w:w="1915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-42,1</w:t>
            </w: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Налоги на товары</w:t>
            </w:r>
          </w:p>
        </w:tc>
        <w:tc>
          <w:tcPr>
            <w:tcW w:w="1914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1468,3</w:t>
            </w:r>
          </w:p>
        </w:tc>
        <w:tc>
          <w:tcPr>
            <w:tcW w:w="1914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1463,3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1 333,8</w:t>
            </w:r>
          </w:p>
        </w:tc>
        <w:tc>
          <w:tcPr>
            <w:tcW w:w="1915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+129,5</w:t>
            </w: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Гос. пошлина</w:t>
            </w:r>
          </w:p>
        </w:tc>
        <w:tc>
          <w:tcPr>
            <w:tcW w:w="1914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56,8</w:t>
            </w:r>
          </w:p>
        </w:tc>
        <w:tc>
          <w:tcPr>
            <w:tcW w:w="1914" w:type="dxa"/>
          </w:tcPr>
          <w:p w:rsidR="00560EA2" w:rsidRPr="00447D36" w:rsidRDefault="00885A3B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56,8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67,4</w:t>
            </w:r>
          </w:p>
        </w:tc>
        <w:tc>
          <w:tcPr>
            <w:tcW w:w="1915" w:type="dxa"/>
          </w:tcPr>
          <w:p w:rsidR="00560EA2" w:rsidRPr="00447D36" w:rsidRDefault="00C34504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-10,6</w:t>
            </w: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Платные услуги</w:t>
            </w:r>
          </w:p>
        </w:tc>
        <w:tc>
          <w:tcPr>
            <w:tcW w:w="1914" w:type="dxa"/>
          </w:tcPr>
          <w:p w:rsidR="00560EA2" w:rsidRPr="00447D36" w:rsidRDefault="00C04125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95,2</w:t>
            </w:r>
          </w:p>
        </w:tc>
        <w:tc>
          <w:tcPr>
            <w:tcW w:w="1914" w:type="dxa"/>
          </w:tcPr>
          <w:p w:rsidR="00560EA2" w:rsidRPr="00447D36" w:rsidRDefault="00C04125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95,2</w:t>
            </w:r>
          </w:p>
        </w:tc>
        <w:tc>
          <w:tcPr>
            <w:tcW w:w="1915" w:type="dxa"/>
          </w:tcPr>
          <w:p w:rsidR="00560EA2" w:rsidRPr="00447D36" w:rsidRDefault="00560EA2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118,39</w:t>
            </w:r>
          </w:p>
        </w:tc>
        <w:tc>
          <w:tcPr>
            <w:tcW w:w="1915" w:type="dxa"/>
          </w:tcPr>
          <w:p w:rsidR="00560EA2" w:rsidRPr="00447D36" w:rsidRDefault="00C04125" w:rsidP="00C04125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-23,19</w:t>
            </w:r>
          </w:p>
        </w:tc>
      </w:tr>
      <w:tr w:rsidR="006017D9" w:rsidRPr="00447D36" w:rsidTr="00560EA2">
        <w:trPr>
          <w:jc w:val="center"/>
        </w:trPr>
        <w:tc>
          <w:tcPr>
            <w:tcW w:w="1913" w:type="dxa"/>
          </w:tcPr>
          <w:p w:rsidR="00C34504" w:rsidRPr="00447D36" w:rsidRDefault="006017D9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914" w:type="dxa"/>
          </w:tcPr>
          <w:p w:rsidR="00C34504" w:rsidRPr="00447D36" w:rsidRDefault="006017D9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914" w:type="dxa"/>
          </w:tcPr>
          <w:p w:rsidR="00C34504" w:rsidRPr="00447D36" w:rsidRDefault="006017D9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4,5</w:t>
            </w:r>
          </w:p>
        </w:tc>
        <w:tc>
          <w:tcPr>
            <w:tcW w:w="1915" w:type="dxa"/>
          </w:tcPr>
          <w:p w:rsidR="00C34504" w:rsidRPr="00447D36" w:rsidRDefault="006017D9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10</w:t>
            </w:r>
          </w:p>
        </w:tc>
        <w:tc>
          <w:tcPr>
            <w:tcW w:w="1915" w:type="dxa"/>
          </w:tcPr>
          <w:p w:rsidR="00C34504" w:rsidRPr="00447D36" w:rsidRDefault="006017D9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-5,5</w:t>
            </w:r>
          </w:p>
        </w:tc>
      </w:tr>
      <w:tr w:rsidR="00234FDE" w:rsidRPr="00447D36" w:rsidTr="00560EA2">
        <w:trPr>
          <w:jc w:val="center"/>
        </w:trPr>
        <w:tc>
          <w:tcPr>
            <w:tcW w:w="1913" w:type="dxa"/>
          </w:tcPr>
          <w:p w:rsidR="00234FDE" w:rsidRPr="00447D36" w:rsidRDefault="00234FDE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14" w:type="dxa"/>
          </w:tcPr>
          <w:p w:rsidR="00234FDE" w:rsidRPr="00447D36" w:rsidRDefault="00234FDE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14" w:type="dxa"/>
          </w:tcPr>
          <w:p w:rsidR="00234FDE" w:rsidRPr="00447D36" w:rsidRDefault="00234FDE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15" w:type="dxa"/>
          </w:tcPr>
          <w:p w:rsidR="00234FDE" w:rsidRPr="00447D36" w:rsidRDefault="00234FDE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15" w:type="dxa"/>
          </w:tcPr>
          <w:p w:rsidR="00234FDE" w:rsidRPr="00447D36" w:rsidRDefault="00234FDE" w:rsidP="00760A06">
            <w:pPr>
              <w:keepNext/>
              <w:keepLines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DB5419" w:rsidRPr="00447D36" w:rsidRDefault="00DB5419" w:rsidP="00DB5419">
      <w:pPr>
        <w:ind w:firstLine="709"/>
        <w:jc w:val="both"/>
        <w:rPr>
          <w:color w:val="000000" w:themeColor="text1"/>
          <w:sz w:val="26"/>
          <w:szCs w:val="26"/>
        </w:rPr>
      </w:pPr>
    </w:p>
    <w:p w:rsidR="00DB5419" w:rsidRPr="00447D36" w:rsidRDefault="00DB5419" w:rsidP="00DB5419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Удельный вес налоговых и неналоговых доходов в общей сумме доходов бюджета – 10,2%. (в 2018 г.- Удельный вес налоговых и неналоговых доходов в общей сумме доходов бюджета 18,4%)</w:t>
      </w:r>
    </w:p>
    <w:p w:rsidR="00DB5419" w:rsidRPr="00447D36" w:rsidRDefault="00DB5419" w:rsidP="00DB5419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B5419" w:rsidRPr="00447D36" w:rsidRDefault="00DB5419" w:rsidP="00DB5419">
      <w:pPr>
        <w:ind w:firstLine="720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При плане на год 31</w:t>
      </w:r>
      <w:r w:rsidR="00DE505D">
        <w:rPr>
          <w:rFonts w:ascii="Arial" w:hAnsi="Arial" w:cs="Arial"/>
          <w:color w:val="000000" w:themeColor="text1"/>
        </w:rPr>
        <w:t xml:space="preserve"> 931 </w:t>
      </w:r>
      <w:r w:rsidRPr="00447D36">
        <w:rPr>
          <w:rFonts w:ascii="Arial" w:hAnsi="Arial" w:cs="Arial"/>
          <w:color w:val="000000" w:themeColor="text1"/>
        </w:rPr>
        <w:t>6</w:t>
      </w:r>
      <w:r w:rsidR="00DE505D">
        <w:rPr>
          <w:rFonts w:ascii="Arial" w:hAnsi="Arial" w:cs="Arial"/>
          <w:color w:val="000000" w:themeColor="text1"/>
        </w:rPr>
        <w:t>00</w:t>
      </w:r>
      <w:r w:rsidRPr="00447D36">
        <w:rPr>
          <w:rFonts w:ascii="Arial" w:hAnsi="Arial" w:cs="Arial"/>
          <w:color w:val="000000" w:themeColor="text1"/>
        </w:rPr>
        <w:t xml:space="preserve"> руб., в бюджет Прибрежни</w:t>
      </w:r>
      <w:r w:rsidR="008716C9">
        <w:rPr>
          <w:rFonts w:ascii="Arial" w:hAnsi="Arial" w:cs="Arial"/>
          <w:color w:val="000000" w:themeColor="text1"/>
        </w:rPr>
        <w:t>н</w:t>
      </w:r>
      <w:r w:rsidRPr="00447D36">
        <w:rPr>
          <w:rFonts w:ascii="Arial" w:hAnsi="Arial" w:cs="Arial"/>
          <w:color w:val="000000" w:themeColor="text1"/>
        </w:rPr>
        <w:t>ского сельского поселения поступило безвозмездных поступлений всего – 31</w:t>
      </w:r>
      <w:r w:rsidR="00DE505D">
        <w:rPr>
          <w:rFonts w:ascii="Arial" w:hAnsi="Arial" w:cs="Arial"/>
          <w:color w:val="000000" w:themeColor="text1"/>
        </w:rPr>
        <w:t> </w:t>
      </w:r>
      <w:r w:rsidRPr="00447D36">
        <w:rPr>
          <w:rFonts w:ascii="Arial" w:hAnsi="Arial" w:cs="Arial"/>
          <w:color w:val="000000" w:themeColor="text1"/>
        </w:rPr>
        <w:t>458</w:t>
      </w:r>
      <w:r w:rsidR="00DE505D">
        <w:rPr>
          <w:rFonts w:ascii="Arial" w:hAnsi="Arial" w:cs="Arial"/>
          <w:color w:val="000000" w:themeColor="text1"/>
        </w:rPr>
        <w:t xml:space="preserve"> </w:t>
      </w:r>
      <w:r w:rsidRPr="00447D36">
        <w:rPr>
          <w:rFonts w:ascii="Arial" w:hAnsi="Arial" w:cs="Arial"/>
          <w:color w:val="000000" w:themeColor="text1"/>
        </w:rPr>
        <w:t>3</w:t>
      </w:r>
      <w:r w:rsidR="00DE505D">
        <w:rPr>
          <w:rFonts w:ascii="Arial" w:hAnsi="Arial" w:cs="Arial"/>
          <w:color w:val="000000" w:themeColor="text1"/>
        </w:rPr>
        <w:t>00</w:t>
      </w:r>
      <w:r w:rsidRPr="00447D36">
        <w:rPr>
          <w:rFonts w:ascii="Arial" w:hAnsi="Arial" w:cs="Arial"/>
          <w:color w:val="000000" w:themeColor="text1"/>
        </w:rPr>
        <w:t xml:space="preserve"> руб. в том числе: из областного бюджета – 1</w:t>
      </w:r>
      <w:r w:rsidR="00DE505D">
        <w:rPr>
          <w:rFonts w:ascii="Arial" w:hAnsi="Arial" w:cs="Arial"/>
          <w:color w:val="000000" w:themeColor="text1"/>
        </w:rPr>
        <w:t> </w:t>
      </w:r>
      <w:r w:rsidRPr="00447D36">
        <w:rPr>
          <w:rFonts w:ascii="Arial" w:hAnsi="Arial" w:cs="Arial"/>
          <w:color w:val="000000" w:themeColor="text1"/>
        </w:rPr>
        <w:t>893</w:t>
      </w:r>
      <w:r w:rsidR="00DE505D">
        <w:rPr>
          <w:rFonts w:ascii="Arial" w:hAnsi="Arial" w:cs="Arial"/>
          <w:color w:val="000000" w:themeColor="text1"/>
        </w:rPr>
        <w:t xml:space="preserve"> 00</w:t>
      </w:r>
      <w:r w:rsidRPr="00447D36">
        <w:rPr>
          <w:rFonts w:ascii="Arial" w:hAnsi="Arial" w:cs="Arial"/>
          <w:color w:val="000000" w:themeColor="text1"/>
        </w:rPr>
        <w:t>0 тыс. руб., из бюджета Братского района – 29</w:t>
      </w:r>
      <w:r w:rsidR="00DE505D">
        <w:rPr>
          <w:rFonts w:ascii="Arial" w:hAnsi="Arial" w:cs="Arial"/>
          <w:color w:val="000000" w:themeColor="text1"/>
        </w:rPr>
        <w:t xml:space="preserve"> </w:t>
      </w:r>
      <w:r w:rsidRPr="00447D36">
        <w:rPr>
          <w:rFonts w:ascii="Arial" w:hAnsi="Arial" w:cs="Arial"/>
          <w:color w:val="000000" w:themeColor="text1"/>
        </w:rPr>
        <w:t>440</w:t>
      </w:r>
      <w:r w:rsidR="00DE505D">
        <w:rPr>
          <w:rFonts w:ascii="Arial" w:hAnsi="Arial" w:cs="Arial"/>
          <w:color w:val="000000" w:themeColor="text1"/>
        </w:rPr>
        <w:t xml:space="preserve"> </w:t>
      </w:r>
      <w:r w:rsidRPr="00447D36">
        <w:rPr>
          <w:rFonts w:ascii="Arial" w:hAnsi="Arial" w:cs="Arial"/>
          <w:color w:val="000000" w:themeColor="text1"/>
        </w:rPr>
        <w:t>3</w:t>
      </w:r>
      <w:r w:rsidR="00DE505D">
        <w:rPr>
          <w:rFonts w:ascii="Arial" w:hAnsi="Arial" w:cs="Arial"/>
          <w:color w:val="000000" w:themeColor="text1"/>
        </w:rPr>
        <w:t>00</w:t>
      </w:r>
      <w:r w:rsidRPr="00447D36">
        <w:rPr>
          <w:rFonts w:ascii="Arial" w:hAnsi="Arial" w:cs="Arial"/>
          <w:color w:val="000000" w:themeColor="text1"/>
        </w:rPr>
        <w:t xml:space="preserve"> тыс. руб., прочие безвозмездные поступления в б</w:t>
      </w:r>
      <w:r w:rsidR="00DE505D">
        <w:rPr>
          <w:rFonts w:ascii="Arial" w:hAnsi="Arial" w:cs="Arial"/>
          <w:color w:val="000000" w:themeColor="text1"/>
        </w:rPr>
        <w:t xml:space="preserve">юджеты сельских поселений – 125 </w:t>
      </w:r>
      <w:r w:rsidRPr="00447D36">
        <w:rPr>
          <w:rFonts w:ascii="Arial" w:hAnsi="Arial" w:cs="Arial"/>
          <w:color w:val="000000" w:themeColor="text1"/>
        </w:rPr>
        <w:t>0</w:t>
      </w:r>
      <w:r w:rsidR="00DE505D">
        <w:rPr>
          <w:rFonts w:ascii="Arial" w:hAnsi="Arial" w:cs="Arial"/>
          <w:color w:val="000000" w:themeColor="text1"/>
        </w:rPr>
        <w:t>00</w:t>
      </w:r>
      <w:r w:rsidRPr="00447D36">
        <w:rPr>
          <w:rFonts w:ascii="Arial" w:hAnsi="Arial" w:cs="Arial"/>
          <w:color w:val="000000" w:themeColor="text1"/>
        </w:rPr>
        <w:t xml:space="preserve"> руб.</w:t>
      </w:r>
    </w:p>
    <w:p w:rsidR="00DB5419" w:rsidRPr="00447D36" w:rsidRDefault="00DB5419" w:rsidP="00DB5419">
      <w:pPr>
        <w:ind w:firstLine="720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lastRenderedPageBreak/>
        <w:t xml:space="preserve"> Доля межбюджетных трансфертов от других бюджетов бюджетной системы в общем объеме доходов бюджета Прибрежниского сельского поселения в 2019 году составила 89,8 %.( в 2018 году составила 81,6 %).</w:t>
      </w:r>
    </w:p>
    <w:p w:rsidR="00C04125" w:rsidRPr="00447D36" w:rsidRDefault="00C04125" w:rsidP="00DB5419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E91A8A" w:rsidRPr="00447D36" w:rsidRDefault="003546F4" w:rsidP="00B11C4F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  <w:u w:val="single"/>
        </w:rPr>
        <w:t>Расходы бюджета</w:t>
      </w:r>
      <w:r w:rsidR="00E91A8A" w:rsidRPr="00447D36">
        <w:rPr>
          <w:rFonts w:ascii="Arial" w:hAnsi="Arial" w:cs="Arial"/>
          <w:color w:val="000000" w:themeColor="text1"/>
        </w:rPr>
        <w:t>:</w:t>
      </w:r>
    </w:p>
    <w:p w:rsidR="00F73154" w:rsidRPr="00447D36" w:rsidRDefault="00F73154" w:rsidP="00B11C4F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04125" w:rsidRPr="00447D36" w:rsidRDefault="00C04125" w:rsidP="00C04125">
      <w:pPr>
        <w:ind w:firstLine="708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Расходы бюджета Прибрежнинского сельского поселения в 2019 году составили 29</w:t>
      </w:r>
      <w:r w:rsidR="00DE505D">
        <w:rPr>
          <w:rFonts w:ascii="Arial" w:hAnsi="Arial" w:cs="Arial"/>
          <w:color w:val="000000" w:themeColor="text1"/>
        </w:rPr>
        <w:t> </w:t>
      </w:r>
      <w:r w:rsidRPr="00447D36">
        <w:rPr>
          <w:rFonts w:ascii="Arial" w:hAnsi="Arial" w:cs="Arial"/>
          <w:color w:val="000000" w:themeColor="text1"/>
        </w:rPr>
        <w:t>397</w:t>
      </w:r>
      <w:r w:rsidR="00DE505D">
        <w:rPr>
          <w:rFonts w:ascii="Arial" w:hAnsi="Arial" w:cs="Arial"/>
          <w:color w:val="000000" w:themeColor="text1"/>
        </w:rPr>
        <w:t xml:space="preserve"> 400 </w:t>
      </w:r>
      <w:r w:rsidRPr="00447D36">
        <w:rPr>
          <w:rFonts w:ascii="Arial" w:hAnsi="Arial" w:cs="Arial"/>
          <w:color w:val="000000" w:themeColor="text1"/>
        </w:rPr>
        <w:t>руб. или 78,5 % к годовому плану.</w:t>
      </w:r>
    </w:p>
    <w:p w:rsidR="00C04125" w:rsidRPr="00447D36" w:rsidRDefault="00C04125" w:rsidP="00C04125">
      <w:pPr>
        <w:ind w:firstLine="708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Расходы бюджета Прибрежнинского сельского поселения за 2019 год больше расходов 2018 года на 5</w:t>
      </w:r>
      <w:r w:rsidR="00DE505D">
        <w:rPr>
          <w:rFonts w:ascii="Arial" w:hAnsi="Arial" w:cs="Arial"/>
          <w:color w:val="000000" w:themeColor="text1"/>
        </w:rPr>
        <w:t> </w:t>
      </w:r>
      <w:r w:rsidRPr="00447D36">
        <w:rPr>
          <w:rFonts w:ascii="Arial" w:hAnsi="Arial" w:cs="Arial"/>
          <w:color w:val="000000" w:themeColor="text1"/>
        </w:rPr>
        <w:t>281</w:t>
      </w:r>
      <w:r w:rsidR="00DE505D">
        <w:rPr>
          <w:rFonts w:ascii="Arial" w:hAnsi="Arial" w:cs="Arial"/>
          <w:color w:val="000000" w:themeColor="text1"/>
        </w:rPr>
        <w:t xml:space="preserve"> </w:t>
      </w:r>
      <w:r w:rsidRPr="00447D36">
        <w:rPr>
          <w:rFonts w:ascii="Arial" w:hAnsi="Arial" w:cs="Arial"/>
          <w:color w:val="000000" w:themeColor="text1"/>
        </w:rPr>
        <w:t>4</w:t>
      </w:r>
      <w:r w:rsidR="00DE505D">
        <w:rPr>
          <w:rFonts w:ascii="Arial" w:hAnsi="Arial" w:cs="Arial"/>
          <w:color w:val="000000" w:themeColor="text1"/>
        </w:rPr>
        <w:t>00</w:t>
      </w:r>
      <w:r w:rsidRPr="00447D36">
        <w:rPr>
          <w:rFonts w:ascii="Arial" w:hAnsi="Arial" w:cs="Arial"/>
          <w:color w:val="000000" w:themeColor="text1"/>
        </w:rPr>
        <w:t xml:space="preserve"> руб.</w:t>
      </w:r>
    </w:p>
    <w:p w:rsidR="00C04125" w:rsidRPr="00447D36" w:rsidRDefault="00C04125" w:rsidP="00C04125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 xml:space="preserve">Структура расходной части бюджета по сравнению с 2018г. значительно не изменилась. Расходы сформированы как по программным так и непрограммным направлениям. </w:t>
      </w:r>
    </w:p>
    <w:p w:rsidR="00C04125" w:rsidRPr="00447D36" w:rsidRDefault="00C04125" w:rsidP="00C041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Всего в 2019 году действовало 7 муниципальных программ, объем программных расходов составил 28</w:t>
      </w:r>
      <w:r w:rsidR="00DE505D">
        <w:rPr>
          <w:rFonts w:ascii="Arial" w:hAnsi="Arial" w:cs="Arial"/>
          <w:color w:val="000000" w:themeColor="text1"/>
        </w:rPr>
        <w:t> </w:t>
      </w:r>
      <w:r w:rsidRPr="00447D36">
        <w:rPr>
          <w:rFonts w:ascii="Arial" w:hAnsi="Arial" w:cs="Arial"/>
          <w:color w:val="000000" w:themeColor="text1"/>
        </w:rPr>
        <w:t>863</w:t>
      </w:r>
      <w:r w:rsidR="00DE505D">
        <w:rPr>
          <w:rFonts w:ascii="Arial" w:hAnsi="Arial" w:cs="Arial"/>
          <w:color w:val="000000" w:themeColor="text1"/>
        </w:rPr>
        <w:t xml:space="preserve"> </w:t>
      </w:r>
      <w:r w:rsidRPr="00447D36">
        <w:rPr>
          <w:rFonts w:ascii="Arial" w:hAnsi="Arial" w:cs="Arial"/>
          <w:color w:val="000000" w:themeColor="text1"/>
        </w:rPr>
        <w:t>6</w:t>
      </w:r>
      <w:r w:rsidR="00DE505D">
        <w:rPr>
          <w:rFonts w:ascii="Arial" w:hAnsi="Arial" w:cs="Arial"/>
          <w:color w:val="000000" w:themeColor="text1"/>
        </w:rPr>
        <w:t>00</w:t>
      </w:r>
      <w:r w:rsidRPr="00447D36">
        <w:rPr>
          <w:rFonts w:ascii="Arial" w:hAnsi="Arial" w:cs="Arial"/>
          <w:color w:val="000000" w:themeColor="text1"/>
        </w:rPr>
        <w:t xml:space="preserve"> руб. (98,2 % от общего объема расходов бюджета).</w:t>
      </w:r>
    </w:p>
    <w:p w:rsidR="00C04125" w:rsidRPr="00447D36" w:rsidRDefault="00C04125" w:rsidP="00C04125">
      <w:pPr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ab/>
        <w:t xml:space="preserve"> </w:t>
      </w:r>
    </w:p>
    <w:p w:rsidR="00573703" w:rsidRPr="00447D36" w:rsidRDefault="00573703" w:rsidP="00B11C4F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b/>
          <w:color w:val="000000" w:themeColor="text1"/>
          <w:u w:val="single"/>
        </w:rPr>
        <w:t>Муниципальные программы</w:t>
      </w:r>
      <w:r w:rsidR="00057959" w:rsidRPr="00447D36">
        <w:rPr>
          <w:rFonts w:ascii="Arial" w:hAnsi="Arial" w:cs="Arial"/>
          <w:color w:val="000000" w:themeColor="text1"/>
        </w:rPr>
        <w:t xml:space="preserve"> (Фактические расходы</w:t>
      </w:r>
      <w:r w:rsidR="00F73154" w:rsidRPr="00447D36">
        <w:rPr>
          <w:rFonts w:ascii="Arial" w:hAnsi="Arial" w:cs="Arial"/>
          <w:color w:val="000000" w:themeColor="text1"/>
        </w:rPr>
        <w:t xml:space="preserve">, в сравнении с планом и </w:t>
      </w:r>
      <w:r w:rsidR="00AF19F8" w:rsidRPr="00447D36">
        <w:rPr>
          <w:rFonts w:ascii="Arial" w:hAnsi="Arial" w:cs="Arial"/>
          <w:color w:val="000000" w:themeColor="text1"/>
        </w:rPr>
        <w:t xml:space="preserve">расходами в </w:t>
      </w:r>
      <w:r w:rsidR="007064BF" w:rsidRPr="00447D36">
        <w:rPr>
          <w:rFonts w:ascii="Arial" w:hAnsi="Arial" w:cs="Arial"/>
          <w:color w:val="000000" w:themeColor="text1"/>
        </w:rPr>
        <w:t>201</w:t>
      </w:r>
      <w:r w:rsidR="00C04125" w:rsidRPr="00447D36">
        <w:rPr>
          <w:rFonts w:ascii="Arial" w:hAnsi="Arial" w:cs="Arial"/>
          <w:color w:val="000000" w:themeColor="text1"/>
        </w:rPr>
        <w:t>8</w:t>
      </w:r>
      <w:r w:rsidR="00F73154" w:rsidRPr="00447D36">
        <w:rPr>
          <w:rFonts w:ascii="Arial" w:hAnsi="Arial" w:cs="Arial"/>
          <w:color w:val="000000" w:themeColor="text1"/>
        </w:rPr>
        <w:t>г.</w:t>
      </w:r>
      <w:r w:rsidR="00BE2B27" w:rsidRPr="00447D36">
        <w:rPr>
          <w:rFonts w:ascii="Arial" w:hAnsi="Arial" w:cs="Arial"/>
          <w:color w:val="000000" w:themeColor="text1"/>
        </w:rPr>
        <w:t>,</w:t>
      </w:r>
      <w:r w:rsidR="007064BF" w:rsidRPr="00447D36">
        <w:rPr>
          <w:rFonts w:ascii="Arial" w:hAnsi="Arial" w:cs="Arial"/>
          <w:color w:val="000000" w:themeColor="text1"/>
        </w:rPr>
        <w:t>тыс. руб.</w:t>
      </w:r>
      <w:r w:rsidR="00057959" w:rsidRPr="00447D36">
        <w:rPr>
          <w:rFonts w:ascii="Arial" w:hAnsi="Arial" w:cs="Arial"/>
          <w:color w:val="000000" w:themeColor="text1"/>
        </w:rPr>
        <w:t>)</w:t>
      </w:r>
      <w:r w:rsidRPr="00447D36">
        <w:rPr>
          <w:rFonts w:ascii="Arial" w:hAnsi="Arial" w:cs="Arial"/>
          <w:color w:val="000000" w:themeColor="text1"/>
        </w:rPr>
        <w:t>:</w:t>
      </w:r>
    </w:p>
    <w:p w:rsidR="000C27E9" w:rsidRPr="00447D36" w:rsidRDefault="000C27E9" w:rsidP="00B11C4F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340"/>
        <w:gridCol w:w="1430"/>
        <w:gridCol w:w="1413"/>
        <w:gridCol w:w="1430"/>
        <w:gridCol w:w="1353"/>
      </w:tblGrid>
      <w:tr w:rsidR="000E79FC" w:rsidRPr="00447D36" w:rsidTr="00C04125">
        <w:trPr>
          <w:trHeight w:val="24"/>
        </w:trPr>
        <w:tc>
          <w:tcPr>
            <w:tcW w:w="316" w:type="pct"/>
            <w:shd w:val="clear" w:color="auto" w:fill="FFFFFF"/>
            <w:vAlign w:val="center"/>
          </w:tcPr>
          <w:p w:rsidR="000E79FC" w:rsidRPr="00447D36" w:rsidRDefault="00BE2B27" w:rsidP="00BE2B27">
            <w:pPr>
              <w:ind w:firstLine="709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№№</w:t>
            </w:r>
          </w:p>
        </w:tc>
        <w:tc>
          <w:tcPr>
            <w:tcW w:w="1745" w:type="pct"/>
            <w:shd w:val="clear" w:color="auto" w:fill="FFFFFF"/>
            <w:vAlign w:val="center"/>
          </w:tcPr>
          <w:p w:rsidR="000E79FC" w:rsidRPr="00447D36" w:rsidRDefault="00BE2B27" w:rsidP="00BE2B27">
            <w:pPr>
              <w:ind w:hanging="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7" w:type="pct"/>
            <w:shd w:val="clear" w:color="auto" w:fill="FFFFFF"/>
          </w:tcPr>
          <w:p w:rsidR="000E79FC" w:rsidRPr="00447D36" w:rsidRDefault="000E79FC" w:rsidP="00C04125">
            <w:pPr>
              <w:ind w:hanging="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Утверждено </w:t>
            </w:r>
            <w:r w:rsidR="00C04125"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38" w:type="pct"/>
            <w:shd w:val="clear" w:color="auto" w:fill="FFFFFF"/>
          </w:tcPr>
          <w:p w:rsidR="000E79FC" w:rsidRPr="00447D36" w:rsidRDefault="000E79FC" w:rsidP="003457F0">
            <w:pPr>
              <w:ind w:hanging="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Исполнено 20</w:t>
            </w:r>
            <w:r w:rsidR="00C04125"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47" w:type="pct"/>
            <w:shd w:val="clear" w:color="auto" w:fill="FFFFFF"/>
          </w:tcPr>
          <w:p w:rsidR="000E79FC" w:rsidRPr="00447D36" w:rsidRDefault="000E79FC" w:rsidP="00BE2B27">
            <w:pPr>
              <w:ind w:hanging="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% исполнения</w:t>
            </w:r>
          </w:p>
        </w:tc>
        <w:tc>
          <w:tcPr>
            <w:tcW w:w="707" w:type="pct"/>
            <w:shd w:val="clear" w:color="auto" w:fill="FFFFFF"/>
          </w:tcPr>
          <w:p w:rsidR="000E79FC" w:rsidRPr="00447D36" w:rsidRDefault="000E79FC" w:rsidP="00BE2B27">
            <w:pPr>
              <w:ind w:hanging="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Исполнено</w:t>
            </w:r>
          </w:p>
          <w:p w:rsidR="000E79FC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2018</w:t>
            </w:r>
            <w:r w:rsidR="007064BF"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E79FC" w:rsidRPr="00447D3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C04125" w:rsidRPr="00447D36" w:rsidTr="00C04125">
        <w:trPr>
          <w:trHeight w:val="24"/>
        </w:trPr>
        <w:tc>
          <w:tcPr>
            <w:tcW w:w="316" w:type="pct"/>
            <w:shd w:val="clear" w:color="auto" w:fill="FFFFFF"/>
          </w:tcPr>
          <w:p w:rsidR="00C04125" w:rsidRPr="00447D36" w:rsidRDefault="00C04125" w:rsidP="00BE2B27">
            <w:pPr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45" w:type="pct"/>
            <w:shd w:val="clear" w:color="auto" w:fill="FFFFFF"/>
          </w:tcPr>
          <w:p w:rsidR="00C04125" w:rsidRPr="00447D36" w:rsidRDefault="00C04125" w:rsidP="00C04125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«Муниципальные финансы в муниципальном образовании на 2015-2021 годы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7622</w:t>
            </w:r>
          </w:p>
        </w:tc>
        <w:tc>
          <w:tcPr>
            <w:tcW w:w="738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7148,4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242389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93,8</w:t>
            </w:r>
          </w:p>
        </w:tc>
        <w:tc>
          <w:tcPr>
            <w:tcW w:w="707" w:type="pct"/>
            <w:shd w:val="clear" w:color="auto" w:fill="FFFFFF"/>
          </w:tcPr>
          <w:p w:rsidR="00C04125" w:rsidRPr="00447D36" w:rsidRDefault="00C04125" w:rsidP="00760A06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6545,5</w:t>
            </w:r>
          </w:p>
        </w:tc>
      </w:tr>
      <w:tr w:rsidR="00C04125" w:rsidRPr="00447D36" w:rsidTr="00C04125">
        <w:trPr>
          <w:trHeight w:val="23"/>
        </w:trPr>
        <w:tc>
          <w:tcPr>
            <w:tcW w:w="316" w:type="pct"/>
            <w:shd w:val="clear" w:color="auto" w:fill="FFFFFF"/>
          </w:tcPr>
          <w:p w:rsidR="00C04125" w:rsidRPr="00447D36" w:rsidRDefault="00C04125" w:rsidP="00BE2B27">
            <w:pPr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45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«Развитие дорожного хозяйства в муниципальном образовании на 2015-2021 годы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3382,3</w:t>
            </w:r>
          </w:p>
        </w:tc>
        <w:tc>
          <w:tcPr>
            <w:tcW w:w="738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968,4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28,6</w:t>
            </w:r>
          </w:p>
        </w:tc>
        <w:tc>
          <w:tcPr>
            <w:tcW w:w="707" w:type="pct"/>
            <w:shd w:val="clear" w:color="auto" w:fill="FFFFFF"/>
          </w:tcPr>
          <w:p w:rsidR="00C04125" w:rsidRPr="00447D36" w:rsidRDefault="00C04125" w:rsidP="00760A06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1794</w:t>
            </w:r>
          </w:p>
        </w:tc>
      </w:tr>
      <w:tr w:rsidR="00C04125" w:rsidRPr="00447D36" w:rsidTr="00C04125">
        <w:trPr>
          <w:trHeight w:val="20"/>
        </w:trPr>
        <w:tc>
          <w:tcPr>
            <w:tcW w:w="316" w:type="pct"/>
            <w:shd w:val="clear" w:color="auto" w:fill="FFFFFF"/>
          </w:tcPr>
          <w:p w:rsidR="00C04125" w:rsidRPr="00447D36" w:rsidRDefault="00C04125" w:rsidP="00BE2B27">
            <w:pPr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745" w:type="pct"/>
            <w:shd w:val="clear" w:color="auto" w:fill="FFFFFF"/>
          </w:tcPr>
          <w:p w:rsidR="00C04125" w:rsidRPr="00447D36" w:rsidRDefault="00C04125" w:rsidP="00C04125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Муниципальная программа «Развитие объектов коммунальной инфраструктуры» на 2015-2021 годы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5743,1</w:t>
            </w:r>
          </w:p>
        </w:tc>
        <w:tc>
          <w:tcPr>
            <w:tcW w:w="738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5742,9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99,99</w:t>
            </w:r>
          </w:p>
        </w:tc>
        <w:tc>
          <w:tcPr>
            <w:tcW w:w="707" w:type="pct"/>
            <w:shd w:val="clear" w:color="auto" w:fill="FFFFFF"/>
          </w:tcPr>
          <w:p w:rsidR="00C04125" w:rsidRPr="00447D36" w:rsidRDefault="00C04125" w:rsidP="00760A06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3465</w:t>
            </w:r>
          </w:p>
        </w:tc>
      </w:tr>
      <w:tr w:rsidR="00C04125" w:rsidRPr="00447D36" w:rsidTr="00C04125">
        <w:trPr>
          <w:trHeight w:val="45"/>
        </w:trPr>
        <w:tc>
          <w:tcPr>
            <w:tcW w:w="316" w:type="pct"/>
            <w:shd w:val="clear" w:color="auto" w:fill="FFFFFF"/>
          </w:tcPr>
          <w:p w:rsidR="00C04125" w:rsidRPr="00447D36" w:rsidRDefault="00C04125" w:rsidP="00BE2B27">
            <w:pPr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745" w:type="pct"/>
            <w:shd w:val="clear" w:color="auto" w:fill="FFFFFF"/>
          </w:tcPr>
          <w:p w:rsidR="00C04125" w:rsidRPr="00447D36" w:rsidRDefault="00C04125" w:rsidP="00C04125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Муниципальная программа «Культура» на 2015-2021 годы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15264,2</w:t>
            </w:r>
          </w:p>
        </w:tc>
        <w:tc>
          <w:tcPr>
            <w:tcW w:w="738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10135,3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66,4</w:t>
            </w:r>
          </w:p>
        </w:tc>
        <w:tc>
          <w:tcPr>
            <w:tcW w:w="707" w:type="pct"/>
            <w:shd w:val="clear" w:color="auto" w:fill="FFFFFF"/>
          </w:tcPr>
          <w:p w:rsidR="00C04125" w:rsidRPr="00447D36" w:rsidRDefault="00C04125" w:rsidP="00760A06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8657</w:t>
            </w:r>
          </w:p>
        </w:tc>
      </w:tr>
      <w:tr w:rsidR="00C04125" w:rsidRPr="00447D36" w:rsidTr="00C04125">
        <w:trPr>
          <w:trHeight w:val="33"/>
        </w:trPr>
        <w:tc>
          <w:tcPr>
            <w:tcW w:w="316" w:type="pct"/>
            <w:shd w:val="clear" w:color="auto" w:fill="FFFFFF"/>
          </w:tcPr>
          <w:p w:rsidR="00C04125" w:rsidRPr="00447D36" w:rsidRDefault="00C04125" w:rsidP="00BE2B27">
            <w:pPr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745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Муниципальная программа «Развитие физической культуры и спорта» на 2015-2021 годы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478,9</w:t>
            </w:r>
          </w:p>
        </w:tc>
        <w:tc>
          <w:tcPr>
            <w:tcW w:w="738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478,7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99,95</w:t>
            </w:r>
          </w:p>
        </w:tc>
        <w:tc>
          <w:tcPr>
            <w:tcW w:w="707" w:type="pct"/>
            <w:shd w:val="clear" w:color="auto" w:fill="FFFFFF"/>
          </w:tcPr>
          <w:p w:rsidR="00C04125" w:rsidRPr="00447D36" w:rsidRDefault="00C04125" w:rsidP="00760A06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305,1</w:t>
            </w:r>
          </w:p>
        </w:tc>
      </w:tr>
      <w:tr w:rsidR="00C04125" w:rsidRPr="00447D36" w:rsidTr="00C04125">
        <w:trPr>
          <w:trHeight w:val="572"/>
        </w:trPr>
        <w:tc>
          <w:tcPr>
            <w:tcW w:w="316" w:type="pct"/>
            <w:shd w:val="clear" w:color="auto" w:fill="FFFFFF"/>
          </w:tcPr>
          <w:p w:rsidR="00C04125" w:rsidRPr="00447D36" w:rsidRDefault="00C04125" w:rsidP="00BE2B27">
            <w:pPr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745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Муниципальная программа «Гражданская оборона, предупреждение и ликвидация чрезвычайных ситуаций в поселении» на 2015-2019 годы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4390,1</w:t>
            </w:r>
          </w:p>
        </w:tc>
        <w:tc>
          <w:tcPr>
            <w:tcW w:w="738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4389,9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C04125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707" w:type="pct"/>
            <w:shd w:val="clear" w:color="auto" w:fill="FFFFFF"/>
          </w:tcPr>
          <w:p w:rsidR="00C04125" w:rsidRPr="00447D36" w:rsidRDefault="00C04125" w:rsidP="00760A06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3213,5</w:t>
            </w:r>
          </w:p>
        </w:tc>
      </w:tr>
      <w:tr w:rsidR="00C04125" w:rsidRPr="00447D36" w:rsidTr="00C04125">
        <w:trPr>
          <w:trHeight w:val="572"/>
        </w:trPr>
        <w:tc>
          <w:tcPr>
            <w:tcW w:w="316" w:type="pct"/>
            <w:shd w:val="clear" w:color="auto" w:fill="FFFFFF"/>
          </w:tcPr>
          <w:p w:rsidR="00C04125" w:rsidRPr="00447D36" w:rsidRDefault="000A204A" w:rsidP="00BE2B27">
            <w:pPr>
              <w:ind w:firstLine="709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</w:t>
            </w:r>
            <w:r w:rsidR="00C04125"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45" w:type="pct"/>
            <w:shd w:val="clear" w:color="auto" w:fill="FFFFFF"/>
          </w:tcPr>
          <w:p w:rsidR="00C04125" w:rsidRPr="00447D36" w:rsidRDefault="000A204A" w:rsidP="000A204A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Муниципальная программа «Формирование современной городской среды» на 2018-2022 годы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0A204A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8" w:type="pct"/>
            <w:shd w:val="clear" w:color="auto" w:fill="FFFFFF"/>
          </w:tcPr>
          <w:p w:rsidR="00C04125" w:rsidRPr="00447D36" w:rsidRDefault="000A204A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47" w:type="pct"/>
            <w:shd w:val="clear" w:color="auto" w:fill="FFFFFF"/>
          </w:tcPr>
          <w:p w:rsidR="00C04125" w:rsidRPr="00447D36" w:rsidRDefault="000A204A" w:rsidP="00BE2B27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7" w:type="pct"/>
            <w:shd w:val="clear" w:color="auto" w:fill="FFFFFF"/>
          </w:tcPr>
          <w:p w:rsidR="00C04125" w:rsidRPr="00447D36" w:rsidRDefault="000A204A" w:rsidP="009F19E3">
            <w:pPr>
              <w:ind w:hanging="108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355C6" w:rsidRPr="00447D36" w:rsidRDefault="003355C6" w:rsidP="00B11C4F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lastRenderedPageBreak/>
        <w:t>Наибольший удельный вес в общей сумме расходов бюджета поселения составили затраты на исполнение</w:t>
      </w:r>
      <w:r w:rsidR="00BE2B27" w:rsidRPr="00447D36">
        <w:rPr>
          <w:rFonts w:ascii="Arial" w:hAnsi="Arial" w:cs="Arial"/>
          <w:color w:val="000000" w:themeColor="text1"/>
        </w:rPr>
        <w:t xml:space="preserve"> муниципальных программ</w:t>
      </w:r>
      <w:r w:rsidRPr="00447D36">
        <w:rPr>
          <w:rFonts w:ascii="Arial" w:hAnsi="Arial" w:cs="Arial"/>
          <w:color w:val="000000" w:themeColor="text1"/>
        </w:rPr>
        <w:t>:</w:t>
      </w:r>
    </w:p>
    <w:p w:rsidR="003355C6" w:rsidRPr="00447D36" w:rsidRDefault="003355C6" w:rsidP="00B11C4F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447D36">
        <w:rPr>
          <w:rFonts w:ascii="Arial" w:hAnsi="Arial" w:cs="Arial"/>
          <w:bCs/>
          <w:color w:val="000000" w:themeColor="text1"/>
        </w:rPr>
        <w:t>-«</w:t>
      </w:r>
      <w:r w:rsidR="00243AE2" w:rsidRPr="00447D36">
        <w:rPr>
          <w:rFonts w:ascii="Arial" w:hAnsi="Arial" w:cs="Arial"/>
          <w:bCs/>
          <w:color w:val="000000" w:themeColor="text1"/>
        </w:rPr>
        <w:t>Развитие культуры</w:t>
      </w:r>
      <w:r w:rsidR="00BE2B27" w:rsidRPr="00447D36">
        <w:rPr>
          <w:rFonts w:ascii="Arial" w:hAnsi="Arial" w:cs="Arial"/>
          <w:bCs/>
          <w:color w:val="000000" w:themeColor="text1"/>
        </w:rPr>
        <w:t>» на 2015-2019</w:t>
      </w:r>
      <w:r w:rsidRPr="00447D36">
        <w:rPr>
          <w:rFonts w:ascii="Arial" w:hAnsi="Arial" w:cs="Arial"/>
          <w:bCs/>
          <w:color w:val="000000" w:themeColor="text1"/>
        </w:rPr>
        <w:t xml:space="preserve"> годы </w:t>
      </w:r>
    </w:p>
    <w:p w:rsidR="003355C6" w:rsidRPr="00447D36" w:rsidRDefault="003355C6" w:rsidP="00B11C4F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447D36">
        <w:rPr>
          <w:rFonts w:ascii="Arial" w:hAnsi="Arial" w:cs="Arial"/>
          <w:bCs/>
          <w:color w:val="000000" w:themeColor="text1"/>
        </w:rPr>
        <w:t>- «Муниципальные финансы в муниципальном образовании</w:t>
      </w:r>
      <w:r w:rsidR="00243AE2" w:rsidRPr="00447D36">
        <w:rPr>
          <w:rFonts w:ascii="Arial" w:hAnsi="Arial" w:cs="Arial"/>
          <w:bCs/>
          <w:color w:val="000000" w:themeColor="text1"/>
        </w:rPr>
        <w:t>»</w:t>
      </w:r>
      <w:r w:rsidRPr="00447D36">
        <w:rPr>
          <w:rFonts w:ascii="Arial" w:hAnsi="Arial" w:cs="Arial"/>
          <w:bCs/>
          <w:color w:val="000000" w:themeColor="text1"/>
        </w:rPr>
        <w:t xml:space="preserve"> на 2015-2019 годы</w:t>
      </w:r>
    </w:p>
    <w:p w:rsidR="000A204A" w:rsidRPr="00447D36" w:rsidRDefault="000A204A" w:rsidP="000A204A">
      <w:pPr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На заработную плату с начислениями за отчетный период направлено 14635,1 тыс. руб. или 49,8 % всех расходов бюджета Прибрежнинского сельского поселения.</w:t>
      </w:r>
    </w:p>
    <w:p w:rsidR="00243AE2" w:rsidRPr="00447D36" w:rsidRDefault="000A204A" w:rsidP="008C07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>Объем расходов по непрограммным направл</w:t>
      </w:r>
      <w:r w:rsidR="008C074C" w:rsidRPr="00447D36">
        <w:rPr>
          <w:rFonts w:ascii="Arial" w:hAnsi="Arial" w:cs="Arial"/>
          <w:color w:val="000000" w:themeColor="text1"/>
        </w:rPr>
        <w:t xml:space="preserve">ениям деятельности составил 533 </w:t>
      </w:r>
      <w:r w:rsidRPr="00447D36">
        <w:rPr>
          <w:rFonts w:ascii="Arial" w:hAnsi="Arial" w:cs="Arial"/>
          <w:color w:val="000000" w:themeColor="text1"/>
        </w:rPr>
        <w:t>8</w:t>
      </w:r>
      <w:r w:rsidR="008C074C" w:rsidRPr="00447D36">
        <w:rPr>
          <w:rFonts w:ascii="Arial" w:hAnsi="Arial" w:cs="Arial"/>
          <w:color w:val="000000" w:themeColor="text1"/>
        </w:rPr>
        <w:t>00</w:t>
      </w:r>
      <w:r w:rsidRPr="00447D36">
        <w:rPr>
          <w:rFonts w:ascii="Arial" w:hAnsi="Arial" w:cs="Arial"/>
          <w:color w:val="000000" w:themeColor="text1"/>
        </w:rPr>
        <w:t xml:space="preserve"> тыс. руб.</w:t>
      </w:r>
      <w:r w:rsidR="008C074C" w:rsidRPr="00447D36">
        <w:rPr>
          <w:rFonts w:ascii="Arial" w:hAnsi="Arial" w:cs="Arial"/>
          <w:color w:val="000000" w:themeColor="text1"/>
        </w:rPr>
        <w:t>, или 1,8</w:t>
      </w:r>
      <w:r w:rsidR="00D863F9" w:rsidRPr="00447D36">
        <w:rPr>
          <w:rFonts w:ascii="Arial" w:hAnsi="Arial" w:cs="Arial"/>
          <w:color w:val="000000" w:themeColor="text1"/>
        </w:rPr>
        <w:t>% от общей суммы расходов.</w:t>
      </w:r>
    </w:p>
    <w:p w:rsidR="008C074C" w:rsidRPr="00447D36" w:rsidRDefault="008C074C" w:rsidP="000A204A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0A204A" w:rsidRPr="00447D36" w:rsidRDefault="000A204A" w:rsidP="008C074C">
      <w:pPr>
        <w:ind w:firstLine="708"/>
        <w:jc w:val="both"/>
        <w:rPr>
          <w:rFonts w:ascii="Arial" w:hAnsi="Arial" w:cs="Arial"/>
          <w:color w:val="000000" w:themeColor="text1"/>
        </w:rPr>
      </w:pPr>
      <w:r w:rsidRPr="00447D36">
        <w:rPr>
          <w:rFonts w:ascii="Arial" w:hAnsi="Arial" w:cs="Arial"/>
          <w:color w:val="000000" w:themeColor="text1"/>
        </w:rPr>
        <w:t xml:space="preserve">Информация по непрограммным расходам представлена в таблице:                                                                                                                             (тыс. руб.)                               </w:t>
      </w:r>
    </w:p>
    <w:tbl>
      <w:tblPr>
        <w:tblStyle w:val="ab"/>
        <w:tblW w:w="4796" w:type="pct"/>
        <w:tblLayout w:type="fixed"/>
        <w:tblLook w:val="04A0"/>
      </w:tblPr>
      <w:tblGrid>
        <w:gridCol w:w="4503"/>
        <w:gridCol w:w="1275"/>
        <w:gridCol w:w="1277"/>
        <w:gridCol w:w="2126"/>
      </w:tblGrid>
      <w:tr w:rsidR="000A204A" w:rsidRPr="00447D36" w:rsidTr="000A204A">
        <w:trPr>
          <w:trHeight w:val="531"/>
        </w:trPr>
        <w:tc>
          <w:tcPr>
            <w:tcW w:w="2452" w:type="pct"/>
          </w:tcPr>
          <w:p w:rsidR="000A204A" w:rsidRPr="00447D36" w:rsidRDefault="000A204A" w:rsidP="00760A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0A204A" w:rsidRPr="00447D36" w:rsidRDefault="000A204A" w:rsidP="00760A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Наименование</w:t>
            </w:r>
          </w:p>
        </w:tc>
        <w:tc>
          <w:tcPr>
            <w:tcW w:w="694" w:type="pct"/>
          </w:tcPr>
          <w:p w:rsidR="000A204A" w:rsidRPr="00447D36" w:rsidRDefault="000A204A" w:rsidP="00760A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План на 2019 год</w:t>
            </w:r>
          </w:p>
        </w:tc>
        <w:tc>
          <w:tcPr>
            <w:tcW w:w="695" w:type="pct"/>
          </w:tcPr>
          <w:p w:rsidR="000A204A" w:rsidRPr="00447D36" w:rsidRDefault="000A204A" w:rsidP="00760A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Исполнение</w:t>
            </w:r>
          </w:p>
        </w:tc>
        <w:tc>
          <w:tcPr>
            <w:tcW w:w="1158" w:type="pct"/>
          </w:tcPr>
          <w:p w:rsidR="000A204A" w:rsidRPr="00447D36" w:rsidRDefault="000A204A" w:rsidP="00760A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% исполнения</w:t>
            </w:r>
          </w:p>
        </w:tc>
      </w:tr>
      <w:tr w:rsidR="000A204A" w:rsidRPr="00447D36" w:rsidTr="000A204A">
        <w:trPr>
          <w:trHeight w:val="473"/>
        </w:trPr>
        <w:tc>
          <w:tcPr>
            <w:tcW w:w="2452" w:type="pct"/>
            <w:vAlign w:val="center"/>
          </w:tcPr>
          <w:p w:rsidR="000A204A" w:rsidRPr="00447D36" w:rsidRDefault="000A204A" w:rsidP="00760A06">
            <w:pPr>
              <w:pStyle w:val="af"/>
              <w:rPr>
                <w:b/>
                <w:color w:val="000000" w:themeColor="text1"/>
                <w:sz w:val="22"/>
                <w:szCs w:val="22"/>
              </w:rPr>
            </w:pPr>
            <w:r w:rsidRPr="00447D36">
              <w:rPr>
                <w:b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694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</w:rPr>
              <w:t>541,8</w:t>
            </w:r>
          </w:p>
        </w:tc>
        <w:tc>
          <w:tcPr>
            <w:tcW w:w="695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</w:rPr>
              <w:t>533,8</w:t>
            </w:r>
          </w:p>
        </w:tc>
        <w:tc>
          <w:tcPr>
            <w:tcW w:w="1158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bCs/>
                <w:color w:val="000000" w:themeColor="text1"/>
              </w:rPr>
              <w:t>98,5</w:t>
            </w:r>
          </w:p>
          <w:p w:rsidR="000A204A" w:rsidRPr="00447D36" w:rsidRDefault="000A204A" w:rsidP="00760A06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  <w:tr w:rsidR="000A204A" w:rsidRPr="00447D36" w:rsidTr="000A204A">
        <w:tc>
          <w:tcPr>
            <w:tcW w:w="2452" w:type="pct"/>
          </w:tcPr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Резервный фонд администрации</w:t>
            </w:r>
          </w:p>
        </w:tc>
        <w:tc>
          <w:tcPr>
            <w:tcW w:w="694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695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8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A204A" w:rsidRPr="00447D36" w:rsidTr="000A204A">
        <w:tc>
          <w:tcPr>
            <w:tcW w:w="2452" w:type="pct"/>
          </w:tcPr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94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139,2</w:t>
            </w:r>
          </w:p>
        </w:tc>
        <w:tc>
          <w:tcPr>
            <w:tcW w:w="695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135,2</w:t>
            </w:r>
          </w:p>
        </w:tc>
        <w:tc>
          <w:tcPr>
            <w:tcW w:w="1158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97,1</w:t>
            </w:r>
          </w:p>
        </w:tc>
      </w:tr>
      <w:tr w:rsidR="000A204A" w:rsidRPr="00447D36" w:rsidTr="000A204A">
        <w:tc>
          <w:tcPr>
            <w:tcW w:w="2452" w:type="pct"/>
          </w:tcPr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94" w:type="pct"/>
            <w:vAlign w:val="center"/>
          </w:tcPr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 xml:space="preserve">   53,1</w:t>
            </w:r>
          </w:p>
        </w:tc>
        <w:tc>
          <w:tcPr>
            <w:tcW w:w="695" w:type="pct"/>
            <w:vAlign w:val="center"/>
          </w:tcPr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 xml:space="preserve">        53,1</w:t>
            </w:r>
          </w:p>
        </w:tc>
        <w:tc>
          <w:tcPr>
            <w:tcW w:w="1158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 xml:space="preserve">         100</w:t>
            </w:r>
          </w:p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A204A" w:rsidRPr="00447D36" w:rsidTr="000A204A">
        <w:tc>
          <w:tcPr>
            <w:tcW w:w="2452" w:type="pct"/>
          </w:tcPr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  <w:r w:rsidR="008C074C" w:rsidRPr="00447D36">
              <w:rPr>
                <w:rFonts w:ascii="Courier New" w:hAnsi="Courier New" w:cs="Courier New"/>
                <w:color w:val="000000" w:themeColor="text1"/>
              </w:rPr>
              <w:t xml:space="preserve"> (воинский учет)</w:t>
            </w:r>
          </w:p>
        </w:tc>
        <w:tc>
          <w:tcPr>
            <w:tcW w:w="694" w:type="pct"/>
            <w:vAlign w:val="center"/>
          </w:tcPr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 xml:space="preserve">   345,5</w:t>
            </w:r>
          </w:p>
        </w:tc>
        <w:tc>
          <w:tcPr>
            <w:tcW w:w="695" w:type="pct"/>
            <w:vAlign w:val="center"/>
          </w:tcPr>
          <w:p w:rsidR="000A204A" w:rsidRPr="00447D36" w:rsidRDefault="000A204A" w:rsidP="000A204A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 xml:space="preserve">       345,5</w:t>
            </w:r>
          </w:p>
        </w:tc>
        <w:tc>
          <w:tcPr>
            <w:tcW w:w="1158" w:type="pct"/>
            <w:vAlign w:val="center"/>
          </w:tcPr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0A204A" w:rsidRPr="00447D36" w:rsidRDefault="000A204A" w:rsidP="00760A06">
            <w:pPr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</w:rPr>
              <w:t xml:space="preserve">         100</w:t>
            </w:r>
          </w:p>
          <w:p w:rsidR="000A204A" w:rsidRPr="00447D36" w:rsidRDefault="000A204A" w:rsidP="00760A0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CA2C1C" w:rsidRPr="00447D36" w:rsidRDefault="00CA2C1C" w:rsidP="00CA2C1C">
      <w:pPr>
        <w:ind w:firstLine="720"/>
        <w:jc w:val="both"/>
        <w:outlineLvl w:val="2"/>
        <w:rPr>
          <w:rFonts w:ascii="Arial" w:hAnsi="Arial" w:cs="Arial"/>
          <w:bCs/>
          <w:color w:val="000000" w:themeColor="text1"/>
        </w:rPr>
      </w:pPr>
    </w:p>
    <w:p w:rsidR="00CA2C1C" w:rsidRPr="00447D36" w:rsidRDefault="00CA2C1C" w:rsidP="00CA2C1C">
      <w:pPr>
        <w:ind w:firstLine="720"/>
        <w:jc w:val="both"/>
        <w:outlineLvl w:val="2"/>
        <w:rPr>
          <w:rFonts w:ascii="Arial" w:hAnsi="Arial" w:cs="Arial"/>
          <w:bCs/>
          <w:color w:val="000000" w:themeColor="text1"/>
        </w:rPr>
      </w:pPr>
      <w:r w:rsidRPr="00447D36">
        <w:rPr>
          <w:rFonts w:ascii="Arial" w:hAnsi="Arial" w:cs="Arial"/>
          <w:bCs/>
          <w:color w:val="000000" w:themeColor="text1"/>
        </w:rPr>
        <w:t xml:space="preserve">Просроченная кредиторская задолженность на 01.01.2020 года сложилась в размере 199,7 тыс. руб., и в сравнении с прошлым годом </w:t>
      </w:r>
      <w:r w:rsidRPr="00447D36">
        <w:rPr>
          <w:rFonts w:ascii="Arial" w:hAnsi="Arial" w:cs="Arial"/>
          <w:color w:val="000000" w:themeColor="text1"/>
        </w:rPr>
        <w:t>уменьшилась на 49 100 руб.</w:t>
      </w:r>
    </w:p>
    <w:p w:rsidR="00CA2C1C" w:rsidRPr="00447D36" w:rsidRDefault="00CA2C1C" w:rsidP="00CA2C1C">
      <w:pPr>
        <w:jc w:val="center"/>
        <w:outlineLvl w:val="2"/>
        <w:rPr>
          <w:bCs/>
          <w:color w:val="000000" w:themeColor="text1"/>
          <w:sz w:val="26"/>
          <w:szCs w:val="26"/>
        </w:rPr>
      </w:pPr>
      <w:r w:rsidRPr="00447D36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1933"/>
        <w:gridCol w:w="2197"/>
        <w:gridCol w:w="1713"/>
      </w:tblGrid>
      <w:tr w:rsidR="00CA2C1C" w:rsidRPr="00447D36" w:rsidTr="00644A5F">
        <w:trPr>
          <w:jc w:val="center"/>
        </w:trPr>
        <w:tc>
          <w:tcPr>
            <w:tcW w:w="3943" w:type="dxa"/>
            <w:vAlign w:val="center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Кредиторская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задолженность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по состоянию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на 01.01.2019 года</w:t>
            </w:r>
          </w:p>
        </w:tc>
        <w:tc>
          <w:tcPr>
            <w:tcW w:w="1951" w:type="dxa"/>
            <w:vAlign w:val="center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Кредиторская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задолженность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по состоянию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на 01.01.2020 года</w:t>
            </w:r>
          </w:p>
        </w:tc>
        <w:tc>
          <w:tcPr>
            <w:tcW w:w="1762" w:type="dxa"/>
            <w:vAlign w:val="center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Снижение (-),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рост (+)</w:t>
            </w:r>
          </w:p>
        </w:tc>
      </w:tr>
      <w:tr w:rsidR="00CA2C1C" w:rsidRPr="00447D36" w:rsidTr="00644A5F">
        <w:trPr>
          <w:jc w:val="center"/>
        </w:trPr>
        <w:tc>
          <w:tcPr>
            <w:tcW w:w="3943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выплаты</w:t>
            </w:r>
          </w:p>
        </w:tc>
        <w:tc>
          <w:tcPr>
            <w:tcW w:w="0" w:type="auto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951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62" w:type="dxa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-2,6</w:t>
            </w:r>
          </w:p>
        </w:tc>
      </w:tr>
      <w:tr w:rsidR="00CA2C1C" w:rsidRPr="00447D36" w:rsidTr="00644A5F">
        <w:trPr>
          <w:jc w:val="center"/>
        </w:trPr>
        <w:tc>
          <w:tcPr>
            <w:tcW w:w="3943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0" w:type="auto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51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762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+2,6</w:t>
            </w:r>
          </w:p>
        </w:tc>
      </w:tr>
      <w:tr w:rsidR="00CA2C1C" w:rsidRPr="00447D36" w:rsidTr="00644A5F">
        <w:trPr>
          <w:jc w:val="center"/>
        </w:trPr>
        <w:tc>
          <w:tcPr>
            <w:tcW w:w="3943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241,6</w:t>
            </w:r>
          </w:p>
        </w:tc>
        <w:tc>
          <w:tcPr>
            <w:tcW w:w="1951" w:type="dxa"/>
          </w:tcPr>
          <w:p w:rsidR="00CA2C1C" w:rsidRPr="00447D36" w:rsidRDefault="00CA2C1C" w:rsidP="004E0C8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192,5</w:t>
            </w:r>
            <w:r w:rsidR="004E0C8F"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(это</w:t>
            </w: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пени, начисленные за несвоевременную уплату страховых </w:t>
            </w: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взносов на ОПС в Пенсионный фонд РФ за период 2002 по 2009 годы</w:t>
            </w:r>
          </w:p>
        </w:tc>
        <w:tc>
          <w:tcPr>
            <w:tcW w:w="1762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-49,1</w:t>
            </w:r>
          </w:p>
        </w:tc>
      </w:tr>
      <w:tr w:rsidR="00CA2C1C" w:rsidRPr="00447D36" w:rsidTr="00644A5F">
        <w:trPr>
          <w:jc w:val="center"/>
        </w:trPr>
        <w:tc>
          <w:tcPr>
            <w:tcW w:w="3943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951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762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</w:tr>
      <w:tr w:rsidR="00CA2C1C" w:rsidRPr="00447D36" w:rsidTr="00644A5F">
        <w:trPr>
          <w:trHeight w:val="70"/>
          <w:jc w:val="center"/>
        </w:trPr>
        <w:tc>
          <w:tcPr>
            <w:tcW w:w="3943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0" w:type="auto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248,8</w:t>
            </w:r>
          </w:p>
        </w:tc>
        <w:tc>
          <w:tcPr>
            <w:tcW w:w="1951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199,7</w:t>
            </w:r>
          </w:p>
        </w:tc>
        <w:tc>
          <w:tcPr>
            <w:tcW w:w="1762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49,1</w:t>
            </w:r>
          </w:p>
        </w:tc>
      </w:tr>
    </w:tbl>
    <w:p w:rsidR="00CA2C1C" w:rsidRPr="00447D36" w:rsidRDefault="00CA2C1C" w:rsidP="00CA2C1C">
      <w:pPr>
        <w:jc w:val="both"/>
        <w:outlineLvl w:val="2"/>
        <w:rPr>
          <w:bCs/>
          <w:color w:val="000000" w:themeColor="text1"/>
          <w:sz w:val="26"/>
          <w:szCs w:val="26"/>
        </w:rPr>
      </w:pPr>
    </w:p>
    <w:p w:rsidR="00CA2C1C" w:rsidRPr="00447D36" w:rsidRDefault="00CA2C1C" w:rsidP="004E0C8F">
      <w:pPr>
        <w:ind w:firstLine="720"/>
        <w:jc w:val="both"/>
        <w:rPr>
          <w:bCs/>
          <w:color w:val="000000" w:themeColor="text1"/>
          <w:sz w:val="26"/>
          <w:szCs w:val="26"/>
        </w:rPr>
      </w:pPr>
      <w:r w:rsidRPr="00447D36">
        <w:rPr>
          <w:rFonts w:ascii="Arial" w:hAnsi="Arial" w:cs="Arial"/>
          <w:bCs/>
          <w:color w:val="000000" w:themeColor="text1"/>
        </w:rPr>
        <w:t>Просроченная дебиторская задолженность на 01.01.2020 года сложилась в размере 1</w:t>
      </w:r>
      <w:r w:rsidR="004E0C8F" w:rsidRPr="00447D36">
        <w:rPr>
          <w:rFonts w:ascii="Arial" w:hAnsi="Arial" w:cs="Arial"/>
          <w:bCs/>
          <w:color w:val="000000" w:themeColor="text1"/>
        </w:rPr>
        <w:t xml:space="preserve"> 153 </w:t>
      </w:r>
      <w:r w:rsidRPr="00447D36">
        <w:rPr>
          <w:rFonts w:ascii="Arial" w:hAnsi="Arial" w:cs="Arial"/>
          <w:bCs/>
          <w:color w:val="000000" w:themeColor="text1"/>
        </w:rPr>
        <w:t>5</w:t>
      </w:r>
      <w:r w:rsidR="004E0C8F" w:rsidRPr="00447D36">
        <w:rPr>
          <w:rFonts w:ascii="Arial" w:hAnsi="Arial" w:cs="Arial"/>
          <w:bCs/>
          <w:color w:val="000000" w:themeColor="text1"/>
        </w:rPr>
        <w:t>00 руб., и в сравнении с</w:t>
      </w:r>
      <w:r w:rsidR="004E0C8F" w:rsidRPr="00447D36">
        <w:rPr>
          <w:rFonts w:ascii="Arial" w:hAnsi="Arial" w:cs="Arial"/>
          <w:color w:val="000000" w:themeColor="text1"/>
        </w:rPr>
        <w:t xml:space="preserve"> прошлым годом увеличилась на 784 300 руб.</w:t>
      </w:r>
      <w:r w:rsidRPr="00447D36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      </w:t>
      </w:r>
      <w:r w:rsidRPr="00447D36">
        <w:rPr>
          <w:bCs/>
          <w:color w:val="000000" w:themeColor="text1"/>
          <w:sz w:val="26"/>
          <w:szCs w:val="26"/>
        </w:rPr>
        <w:tab/>
      </w:r>
      <w:r w:rsidRPr="00447D36">
        <w:rPr>
          <w:bCs/>
          <w:color w:val="000000" w:themeColor="text1"/>
          <w:sz w:val="26"/>
          <w:szCs w:val="26"/>
        </w:rPr>
        <w:tab/>
      </w:r>
      <w:r w:rsidRPr="00447D36">
        <w:rPr>
          <w:bCs/>
          <w:color w:val="000000" w:themeColor="text1"/>
          <w:sz w:val="26"/>
          <w:szCs w:val="26"/>
        </w:rPr>
        <w:tab/>
      </w:r>
      <w:r w:rsidRPr="00447D36">
        <w:rPr>
          <w:bCs/>
          <w:color w:val="000000" w:themeColor="text1"/>
          <w:sz w:val="26"/>
          <w:szCs w:val="26"/>
        </w:rPr>
        <w:tab/>
      </w:r>
      <w:r w:rsidRPr="00447D36">
        <w:rPr>
          <w:bCs/>
          <w:color w:val="000000" w:themeColor="text1"/>
          <w:sz w:val="26"/>
          <w:szCs w:val="26"/>
        </w:rPr>
        <w:tab/>
      </w:r>
      <w:r w:rsidRPr="00447D36">
        <w:rPr>
          <w:bCs/>
          <w:color w:val="000000" w:themeColor="text1"/>
          <w:sz w:val="26"/>
          <w:szCs w:val="26"/>
        </w:rPr>
        <w:tab/>
      </w:r>
      <w:r w:rsidRPr="00447D36">
        <w:rPr>
          <w:bCs/>
          <w:color w:val="000000" w:themeColor="text1"/>
          <w:sz w:val="26"/>
          <w:szCs w:val="26"/>
        </w:rPr>
        <w:tab/>
      </w:r>
      <w:r w:rsidRPr="00447D36">
        <w:rPr>
          <w:bCs/>
          <w:color w:val="000000" w:themeColor="text1"/>
          <w:sz w:val="26"/>
          <w:szCs w:val="26"/>
        </w:rPr>
        <w:tab/>
        <w:t xml:space="preserve">          </w:t>
      </w:r>
      <w:r w:rsidRPr="00447D36">
        <w:rPr>
          <w:bCs/>
          <w:color w:val="000000" w:themeColor="text1"/>
          <w:sz w:val="26"/>
          <w:szCs w:val="26"/>
        </w:rPr>
        <w:tab/>
      </w:r>
      <w:r w:rsidRPr="00447D36">
        <w:rPr>
          <w:bCs/>
          <w:color w:val="000000" w:themeColor="text1"/>
          <w:sz w:val="26"/>
          <w:szCs w:val="26"/>
        </w:rPr>
        <w:tab/>
        <w:t xml:space="preserve">                                                                         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1933"/>
        <w:gridCol w:w="1933"/>
        <w:gridCol w:w="1726"/>
      </w:tblGrid>
      <w:tr w:rsidR="00CA2C1C" w:rsidRPr="00447D36" w:rsidTr="00644A5F">
        <w:trPr>
          <w:jc w:val="center"/>
        </w:trPr>
        <w:tc>
          <w:tcPr>
            <w:tcW w:w="4001" w:type="dxa"/>
            <w:vAlign w:val="center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Дебиторская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задолженность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по состоянию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на 01.01.2019 года</w:t>
            </w:r>
          </w:p>
        </w:tc>
        <w:tc>
          <w:tcPr>
            <w:tcW w:w="1842" w:type="dxa"/>
            <w:vAlign w:val="center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Дебиторская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задолженность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по состоянию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на 01.01.2020 года</w:t>
            </w:r>
          </w:p>
        </w:tc>
        <w:tc>
          <w:tcPr>
            <w:tcW w:w="1730" w:type="dxa"/>
            <w:vAlign w:val="center"/>
          </w:tcPr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Снижение (-),</w:t>
            </w:r>
          </w:p>
          <w:p w:rsidR="00CA2C1C" w:rsidRPr="00447D36" w:rsidRDefault="00CA2C1C" w:rsidP="00644A5F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рост (+)</w:t>
            </w:r>
          </w:p>
        </w:tc>
      </w:tr>
      <w:tr w:rsidR="00CA2C1C" w:rsidRPr="00447D36" w:rsidTr="00644A5F">
        <w:trPr>
          <w:jc w:val="center"/>
        </w:trPr>
        <w:tc>
          <w:tcPr>
            <w:tcW w:w="4001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1843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369,2</w:t>
            </w:r>
          </w:p>
        </w:tc>
        <w:tc>
          <w:tcPr>
            <w:tcW w:w="1842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208,1</w:t>
            </w:r>
          </w:p>
        </w:tc>
        <w:tc>
          <w:tcPr>
            <w:tcW w:w="1730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-161,1</w:t>
            </w:r>
          </w:p>
        </w:tc>
      </w:tr>
      <w:tr w:rsidR="00CA2C1C" w:rsidRPr="00447D36" w:rsidTr="00644A5F">
        <w:trPr>
          <w:jc w:val="center"/>
        </w:trPr>
        <w:tc>
          <w:tcPr>
            <w:tcW w:w="4001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843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650,4</w:t>
            </w:r>
          </w:p>
        </w:tc>
        <w:tc>
          <w:tcPr>
            <w:tcW w:w="1730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+650,4</w:t>
            </w:r>
          </w:p>
        </w:tc>
      </w:tr>
      <w:tr w:rsidR="00CA2C1C" w:rsidRPr="00447D36" w:rsidTr="00644A5F">
        <w:trPr>
          <w:jc w:val="center"/>
        </w:trPr>
        <w:tc>
          <w:tcPr>
            <w:tcW w:w="4001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1843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295,0</w:t>
            </w:r>
          </w:p>
        </w:tc>
        <w:tc>
          <w:tcPr>
            <w:tcW w:w="1730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+295,0</w:t>
            </w:r>
          </w:p>
        </w:tc>
      </w:tr>
      <w:tr w:rsidR="00CA2C1C" w:rsidRPr="00447D36" w:rsidTr="00644A5F">
        <w:trPr>
          <w:jc w:val="center"/>
        </w:trPr>
        <w:tc>
          <w:tcPr>
            <w:tcW w:w="4001" w:type="dxa"/>
          </w:tcPr>
          <w:p w:rsidR="00CA2C1C" w:rsidRPr="00447D36" w:rsidRDefault="00CA2C1C" w:rsidP="00644A5F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369,2</w:t>
            </w:r>
          </w:p>
        </w:tc>
        <w:tc>
          <w:tcPr>
            <w:tcW w:w="1842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1153,5</w:t>
            </w:r>
          </w:p>
        </w:tc>
        <w:tc>
          <w:tcPr>
            <w:tcW w:w="1730" w:type="dxa"/>
          </w:tcPr>
          <w:p w:rsidR="00CA2C1C" w:rsidRPr="00447D36" w:rsidRDefault="00CA2C1C" w:rsidP="00644A5F">
            <w:pPr>
              <w:jc w:val="right"/>
              <w:rPr>
                <w:rFonts w:ascii="Courier New" w:hAnsi="Courier New" w:cs="Courier New"/>
                <w:b/>
                <w:color w:val="000000" w:themeColor="text1"/>
              </w:rPr>
            </w:pPr>
            <w:r w:rsidRPr="00447D3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+784,3</w:t>
            </w:r>
          </w:p>
        </w:tc>
      </w:tr>
    </w:tbl>
    <w:p w:rsidR="00CA2C1C" w:rsidRPr="00447D36" w:rsidRDefault="00CA2C1C" w:rsidP="00CA2C1C">
      <w:pPr>
        <w:jc w:val="both"/>
        <w:rPr>
          <w:rFonts w:ascii="Arial" w:hAnsi="Arial" w:cs="Arial"/>
          <w:color w:val="000000" w:themeColor="text1"/>
        </w:rPr>
      </w:pPr>
      <w:r w:rsidRPr="00447D36">
        <w:rPr>
          <w:color w:val="000000" w:themeColor="text1"/>
          <w:sz w:val="26"/>
          <w:szCs w:val="26"/>
        </w:rPr>
        <w:tab/>
      </w:r>
      <w:r w:rsidRPr="00447D36">
        <w:rPr>
          <w:rFonts w:ascii="Arial" w:hAnsi="Arial" w:cs="Arial"/>
          <w:color w:val="000000" w:themeColor="text1"/>
        </w:rPr>
        <w:t xml:space="preserve"> </w:t>
      </w:r>
    </w:p>
    <w:p w:rsidR="008C074C" w:rsidRPr="00447D36" w:rsidRDefault="00CA2C1C" w:rsidP="004E0C8F">
      <w:pPr>
        <w:pStyle w:val="aa"/>
        <w:ind w:left="0" w:firstLine="10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color w:val="000000" w:themeColor="text1"/>
          <w:sz w:val="24"/>
          <w:szCs w:val="24"/>
        </w:rPr>
        <w:t>По итогам отчетного года сложился профицит бюджета в размере 5 633 100 руб. (изменение остатков средств на счетах по учету средств бюджетов)</w:t>
      </w:r>
    </w:p>
    <w:p w:rsidR="008C074C" w:rsidRPr="00447D36" w:rsidRDefault="008C074C" w:rsidP="00E40D70">
      <w:pPr>
        <w:pStyle w:val="aa"/>
        <w:ind w:left="1068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C074C" w:rsidRDefault="00CC5C4C" w:rsidP="00CC5C4C">
      <w:pPr>
        <w:pStyle w:val="aa"/>
        <w:ind w:left="1068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47D3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Участие в областных, государственных программах, реализуемых на территории поселения</w:t>
      </w:r>
    </w:p>
    <w:p w:rsidR="00D1515E" w:rsidRPr="00447D36" w:rsidRDefault="00D1515E" w:rsidP="00CC5C4C">
      <w:pPr>
        <w:pStyle w:val="aa"/>
        <w:ind w:left="1068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CC5C4C" w:rsidRPr="00447D36" w:rsidRDefault="00CC5C4C" w:rsidP="00447D36">
      <w:pPr>
        <w:pStyle w:val="aa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color w:val="000000" w:themeColor="text1"/>
          <w:sz w:val="24"/>
          <w:szCs w:val="24"/>
        </w:rPr>
        <w:t>В 2019 году муниципальное образование получило субсидию из областного бюджета на реализацию мероприятий перечня проектов народных ини</w:t>
      </w:r>
      <w:r w:rsidR="00644A5F" w:rsidRPr="00447D36">
        <w:rPr>
          <w:rFonts w:ascii="Arial" w:hAnsi="Arial" w:cs="Arial"/>
          <w:color w:val="000000" w:themeColor="text1"/>
          <w:sz w:val="24"/>
          <w:szCs w:val="24"/>
        </w:rPr>
        <w:t xml:space="preserve">циатив в размере 746 200 рублей. Субсидия использована полностью. </w:t>
      </w:r>
    </w:p>
    <w:p w:rsidR="00644A5F" w:rsidRPr="00447D36" w:rsidRDefault="00CC5C4C" w:rsidP="00447D36">
      <w:pPr>
        <w:pStyle w:val="aa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color w:val="000000" w:themeColor="text1"/>
          <w:sz w:val="24"/>
          <w:szCs w:val="24"/>
        </w:rPr>
        <w:t>В 2019 году поданы заявки на участие в 3 пр</w:t>
      </w:r>
      <w:r w:rsidR="00644A5F" w:rsidRPr="00447D36">
        <w:rPr>
          <w:rFonts w:ascii="Arial" w:hAnsi="Arial" w:cs="Arial"/>
          <w:color w:val="000000" w:themeColor="text1"/>
          <w:sz w:val="24"/>
          <w:szCs w:val="24"/>
        </w:rPr>
        <w:t>ограммах. Все заявки одобрены.</w:t>
      </w:r>
    </w:p>
    <w:p w:rsidR="00644A5F" w:rsidRPr="00447D36" w:rsidRDefault="00644A5F" w:rsidP="00447D36">
      <w:pPr>
        <w:pStyle w:val="aa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color w:val="000000" w:themeColor="text1"/>
          <w:sz w:val="24"/>
          <w:szCs w:val="24"/>
        </w:rPr>
        <w:t xml:space="preserve">В 2020 году муниципальное образование получит </w:t>
      </w:r>
      <w:r w:rsidR="00447D36" w:rsidRPr="00447D36">
        <w:rPr>
          <w:rFonts w:ascii="Arial" w:hAnsi="Arial" w:cs="Arial"/>
          <w:color w:val="000000" w:themeColor="text1"/>
          <w:sz w:val="24"/>
          <w:szCs w:val="24"/>
        </w:rPr>
        <w:t xml:space="preserve">4 </w:t>
      </w:r>
      <w:r w:rsidRPr="00447D36">
        <w:rPr>
          <w:rFonts w:ascii="Arial" w:hAnsi="Arial" w:cs="Arial"/>
          <w:color w:val="000000" w:themeColor="text1"/>
          <w:sz w:val="24"/>
          <w:szCs w:val="24"/>
        </w:rPr>
        <w:t>субсидии:</w:t>
      </w:r>
    </w:p>
    <w:p w:rsidR="00644A5F" w:rsidRPr="00447D36" w:rsidRDefault="00644A5F" w:rsidP="00D1515E">
      <w:pPr>
        <w:pStyle w:val="aa"/>
        <w:numPr>
          <w:ilvl w:val="0"/>
          <w:numId w:val="2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color w:val="000000" w:themeColor="text1"/>
          <w:sz w:val="24"/>
          <w:szCs w:val="24"/>
        </w:rPr>
        <w:t xml:space="preserve">на развитие домов культуры в сумме </w:t>
      </w:r>
      <w:r w:rsidR="00447D36" w:rsidRPr="00447D36">
        <w:rPr>
          <w:rFonts w:ascii="Arial" w:hAnsi="Arial" w:cs="Arial"/>
          <w:color w:val="000000" w:themeColor="text1"/>
          <w:sz w:val="24"/>
          <w:szCs w:val="24"/>
        </w:rPr>
        <w:t>1</w:t>
      </w:r>
      <w:r w:rsidR="00D151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7D36" w:rsidRPr="00447D36">
        <w:rPr>
          <w:rFonts w:ascii="Arial" w:hAnsi="Arial" w:cs="Arial"/>
          <w:color w:val="000000" w:themeColor="text1"/>
          <w:sz w:val="24"/>
          <w:szCs w:val="24"/>
        </w:rPr>
        <w:t>379 000 руб.</w:t>
      </w:r>
    </w:p>
    <w:p w:rsidR="00447D36" w:rsidRPr="00447D36" w:rsidRDefault="00644A5F" w:rsidP="00D1515E">
      <w:pPr>
        <w:pStyle w:val="aa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color w:val="000000" w:themeColor="text1"/>
          <w:sz w:val="24"/>
          <w:szCs w:val="24"/>
        </w:rPr>
        <w:t>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«Интернет» и</w:t>
      </w:r>
      <w:r w:rsidR="00447D36" w:rsidRPr="00447D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7D36">
        <w:rPr>
          <w:rFonts w:ascii="Arial" w:hAnsi="Arial" w:cs="Arial"/>
          <w:color w:val="000000" w:themeColor="text1"/>
          <w:sz w:val="24"/>
          <w:szCs w:val="24"/>
        </w:rPr>
        <w:t>развитие библиотечного дела с учетом задачи расширения</w:t>
      </w:r>
      <w:r w:rsidR="00447D36" w:rsidRPr="00447D3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47D36">
        <w:rPr>
          <w:rFonts w:ascii="Arial" w:hAnsi="Arial" w:cs="Arial"/>
          <w:color w:val="000000" w:themeColor="text1"/>
          <w:sz w:val="24"/>
          <w:szCs w:val="24"/>
        </w:rPr>
        <w:t>информационных технологий и оцифровки в сумме 46800 руб.</w:t>
      </w:r>
    </w:p>
    <w:p w:rsidR="00447D36" w:rsidRPr="00447D36" w:rsidRDefault="00644A5F" w:rsidP="00D1515E">
      <w:pPr>
        <w:pStyle w:val="aa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color w:val="000000" w:themeColor="text1"/>
          <w:sz w:val="24"/>
          <w:szCs w:val="24"/>
        </w:rPr>
        <w:t xml:space="preserve">Формирование комфортной городской среды в сумме </w:t>
      </w:r>
      <w:r w:rsidR="00447D36" w:rsidRPr="00447D36">
        <w:rPr>
          <w:rFonts w:ascii="Arial" w:hAnsi="Arial" w:cs="Arial"/>
          <w:color w:val="000000" w:themeColor="text1"/>
          <w:sz w:val="24"/>
          <w:szCs w:val="24"/>
        </w:rPr>
        <w:t xml:space="preserve"> 1688 677,99</w:t>
      </w:r>
      <w:r w:rsidR="00D151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7D36" w:rsidRPr="00447D36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CC5C4C" w:rsidRPr="00447D36" w:rsidRDefault="00CC5C4C" w:rsidP="00D1515E">
      <w:pPr>
        <w:pStyle w:val="aa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7D36">
        <w:rPr>
          <w:rFonts w:ascii="Arial" w:hAnsi="Arial" w:cs="Arial"/>
          <w:color w:val="000000" w:themeColor="text1"/>
          <w:sz w:val="24"/>
          <w:szCs w:val="24"/>
        </w:rPr>
        <w:t xml:space="preserve">на реализацию мероприятий перечня проектов народных инициатив на сумму </w:t>
      </w:r>
      <w:r w:rsidR="00447D36" w:rsidRPr="00447D36">
        <w:rPr>
          <w:rFonts w:ascii="Arial" w:hAnsi="Arial" w:cs="Arial"/>
          <w:color w:val="000000" w:themeColor="text1"/>
          <w:sz w:val="24"/>
          <w:szCs w:val="24"/>
        </w:rPr>
        <w:t xml:space="preserve">1 345 300 </w:t>
      </w:r>
      <w:r w:rsidRPr="00447D36">
        <w:rPr>
          <w:rFonts w:ascii="Arial" w:hAnsi="Arial" w:cs="Arial"/>
          <w:color w:val="000000" w:themeColor="text1"/>
          <w:sz w:val="24"/>
          <w:szCs w:val="24"/>
        </w:rPr>
        <w:t>рублей.</w:t>
      </w:r>
    </w:p>
    <w:p w:rsidR="008C074C" w:rsidRPr="00447D36" w:rsidRDefault="008C074C" w:rsidP="00447D36">
      <w:pPr>
        <w:pStyle w:val="aa"/>
        <w:spacing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074C" w:rsidRPr="00447D36" w:rsidRDefault="008C074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074C" w:rsidRPr="00447D36" w:rsidRDefault="008C074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074C" w:rsidRDefault="008C074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515E" w:rsidRDefault="00D1515E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074C" w:rsidRDefault="008C074C" w:rsidP="00E40D70">
      <w:pPr>
        <w:pStyle w:val="aa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E89" w:rsidRPr="006F4BA5" w:rsidRDefault="00CC5C4C" w:rsidP="00056B0B">
      <w:pPr>
        <w:pStyle w:val="aa"/>
        <w:numPr>
          <w:ilvl w:val="0"/>
          <w:numId w:val="13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4BA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КУЛЬТУРА, СПОРТ и </w:t>
      </w:r>
      <w:r w:rsidR="00691E89" w:rsidRPr="006F4BA5">
        <w:rPr>
          <w:rFonts w:ascii="Arial" w:hAnsi="Arial" w:cs="Arial"/>
          <w:b/>
          <w:color w:val="000000" w:themeColor="text1"/>
          <w:sz w:val="24"/>
          <w:szCs w:val="24"/>
        </w:rPr>
        <w:t>МОЛОДЕЖНАЯ ПОЛИТИКА</w:t>
      </w:r>
    </w:p>
    <w:p w:rsidR="00CC5C4C" w:rsidRPr="006F4BA5" w:rsidRDefault="00CC5C4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На территории Прибрежнинского муниципального образования функционируют МКУК «Прибрежнинский КДЦ Братского района», 2 сельских, 1 детская библиотеки.</w:t>
      </w:r>
    </w:p>
    <w:p w:rsidR="00CC5C4C" w:rsidRPr="006F4BA5" w:rsidRDefault="005F40F4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В 2019 году произошла смена</w:t>
      </w:r>
      <w:r w:rsidR="00CC5C4C" w:rsidRPr="006F4BA5">
        <w:rPr>
          <w:rFonts w:ascii="Arial" w:hAnsi="Arial" w:cs="Arial"/>
          <w:snapToGrid w:val="0"/>
          <w:color w:val="000000" w:themeColor="text1"/>
        </w:rPr>
        <w:t xml:space="preserve"> учредителя МКУК «Прибрежнинский КДЦ Братского района»</w:t>
      </w:r>
      <w:r w:rsidRPr="006F4BA5">
        <w:rPr>
          <w:rFonts w:ascii="Arial" w:hAnsi="Arial" w:cs="Arial"/>
          <w:snapToGrid w:val="0"/>
          <w:color w:val="000000" w:themeColor="text1"/>
        </w:rPr>
        <w:t>. МО «Братский район» передало в собственность Прибрежнинского муниципального образования Учреждение, а также объекты недвижимости, используемые учреждением.</w:t>
      </w:r>
    </w:p>
    <w:p w:rsidR="005F40F4" w:rsidRPr="006F4BA5" w:rsidRDefault="005F40F4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Доход в бюджет поселения за счет оказания платных услуг Учреждением составил 95 230 рублей.</w:t>
      </w:r>
    </w:p>
    <w:p w:rsidR="00CC5C4C" w:rsidRPr="006F4BA5" w:rsidRDefault="00CC5C4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  <w:u w:val="single"/>
        </w:rPr>
      </w:pPr>
      <w:r w:rsidRPr="006F4BA5">
        <w:rPr>
          <w:rFonts w:ascii="Arial" w:hAnsi="Arial" w:cs="Arial"/>
          <w:snapToGrid w:val="0"/>
          <w:color w:val="000000" w:themeColor="text1"/>
        </w:rPr>
        <w:t>В 201</w:t>
      </w:r>
      <w:r w:rsidR="005F40F4" w:rsidRPr="006F4BA5">
        <w:rPr>
          <w:rFonts w:ascii="Arial" w:hAnsi="Arial" w:cs="Arial"/>
          <w:snapToGrid w:val="0"/>
          <w:color w:val="000000" w:themeColor="text1"/>
        </w:rPr>
        <w:t>9</w:t>
      </w:r>
      <w:r w:rsidRPr="006F4BA5">
        <w:rPr>
          <w:rFonts w:ascii="Arial" w:hAnsi="Arial" w:cs="Arial"/>
          <w:snapToGrid w:val="0"/>
          <w:color w:val="000000" w:themeColor="text1"/>
        </w:rPr>
        <w:t xml:space="preserve"> году </w:t>
      </w:r>
      <w:r w:rsidR="005F40F4" w:rsidRPr="006F4BA5">
        <w:rPr>
          <w:rFonts w:ascii="Arial" w:hAnsi="Arial" w:cs="Arial"/>
          <w:snapToGrid w:val="0"/>
          <w:color w:val="000000" w:themeColor="text1"/>
        </w:rPr>
        <w:t xml:space="preserve">в учреждениях культуры </w:t>
      </w:r>
      <w:r w:rsidR="005F40F4" w:rsidRPr="006F4BA5">
        <w:rPr>
          <w:rFonts w:ascii="Arial" w:hAnsi="Arial" w:cs="Arial"/>
          <w:snapToGrid w:val="0"/>
          <w:color w:val="000000" w:themeColor="text1"/>
          <w:u w:val="single"/>
        </w:rPr>
        <w:t>пополнена материально-техническая база</w:t>
      </w:r>
      <w:r w:rsidRPr="006F4BA5">
        <w:rPr>
          <w:rFonts w:ascii="Arial" w:hAnsi="Arial" w:cs="Arial"/>
          <w:snapToGrid w:val="0"/>
          <w:color w:val="000000" w:themeColor="text1"/>
          <w:u w:val="single"/>
        </w:rPr>
        <w:t>:</w:t>
      </w:r>
    </w:p>
    <w:p w:rsidR="005F40F4" w:rsidRPr="006F4BA5" w:rsidRDefault="005F40F4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 xml:space="preserve">- </w:t>
      </w:r>
      <w:r w:rsidR="008132BC" w:rsidRPr="006F4BA5">
        <w:rPr>
          <w:rFonts w:ascii="Arial" w:hAnsi="Arial" w:cs="Arial"/>
          <w:snapToGrid w:val="0"/>
          <w:color w:val="000000" w:themeColor="text1"/>
        </w:rPr>
        <w:t>приобретение, пошив костюмов для выступлений (сумма 136 922 руб.)</w:t>
      </w:r>
    </w:p>
    <w:p w:rsidR="008132BC" w:rsidRPr="006F4BA5" w:rsidRDefault="008132B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приобретено 2 ноутбука (47 298 руб</w:t>
      </w:r>
      <w:r w:rsidR="008716C9">
        <w:rPr>
          <w:rFonts w:ascii="Arial" w:hAnsi="Arial" w:cs="Arial"/>
          <w:snapToGrid w:val="0"/>
          <w:color w:val="000000" w:themeColor="text1"/>
        </w:rPr>
        <w:t>.</w:t>
      </w:r>
      <w:r w:rsidRPr="006F4BA5">
        <w:rPr>
          <w:rFonts w:ascii="Arial" w:hAnsi="Arial" w:cs="Arial"/>
          <w:snapToGrid w:val="0"/>
          <w:color w:val="000000" w:themeColor="text1"/>
        </w:rPr>
        <w:t>)</w:t>
      </w:r>
    </w:p>
    <w:p w:rsidR="00B40688" w:rsidRPr="006F4BA5" w:rsidRDefault="00B40688" w:rsidP="00B40688">
      <w:pPr>
        <w:ind w:firstLine="709"/>
        <w:jc w:val="both"/>
        <w:rPr>
          <w:rFonts w:ascii="Arial" w:hAnsi="Arial" w:cs="Arial"/>
          <w:color w:val="000000" w:themeColor="text1"/>
        </w:rPr>
      </w:pPr>
      <w:r w:rsidRPr="006F4BA5">
        <w:rPr>
          <w:rFonts w:ascii="Arial" w:hAnsi="Arial" w:cs="Arial"/>
          <w:color w:val="000000" w:themeColor="text1"/>
        </w:rPr>
        <w:t xml:space="preserve">За счет средств народных инициатив </w:t>
      </w:r>
      <w:r w:rsidR="00CD455A" w:rsidRPr="006F4BA5">
        <w:rPr>
          <w:rFonts w:ascii="Arial" w:hAnsi="Arial" w:cs="Arial"/>
          <w:color w:val="000000" w:themeColor="text1"/>
        </w:rPr>
        <w:t xml:space="preserve">386 600 руб. (из них областных средств  382 700 руб., средств местного бюджета 3,9 тыс.) </w:t>
      </w:r>
      <w:r w:rsidRPr="006F4BA5">
        <w:rPr>
          <w:rFonts w:ascii="Arial" w:hAnsi="Arial" w:cs="Arial"/>
          <w:color w:val="000000" w:themeColor="text1"/>
        </w:rPr>
        <w:t>для МКУК «Прибрежнинского КДЦ» приобретено:</w:t>
      </w:r>
    </w:p>
    <w:p w:rsidR="00B40688" w:rsidRPr="006F4BA5" w:rsidRDefault="00B40688" w:rsidP="00B40688">
      <w:pPr>
        <w:ind w:firstLine="709"/>
        <w:jc w:val="both"/>
        <w:rPr>
          <w:rFonts w:ascii="Arial" w:hAnsi="Arial" w:cs="Arial"/>
          <w:color w:val="000000" w:themeColor="text1"/>
        </w:rPr>
      </w:pPr>
      <w:r w:rsidRPr="006F4BA5">
        <w:rPr>
          <w:rFonts w:ascii="Arial" w:hAnsi="Arial" w:cs="Arial"/>
          <w:color w:val="000000" w:themeColor="text1"/>
        </w:rPr>
        <w:t>Баян концертный (260 000 руб.)</w:t>
      </w:r>
    </w:p>
    <w:p w:rsidR="00B40688" w:rsidRPr="006F4BA5" w:rsidRDefault="00B40688" w:rsidP="00B40688">
      <w:pPr>
        <w:ind w:firstLine="709"/>
        <w:jc w:val="both"/>
        <w:rPr>
          <w:rFonts w:ascii="Arial" w:hAnsi="Arial" w:cs="Arial"/>
          <w:color w:val="000000" w:themeColor="text1"/>
        </w:rPr>
      </w:pPr>
      <w:r w:rsidRPr="006F4BA5">
        <w:rPr>
          <w:rFonts w:ascii="Arial" w:hAnsi="Arial" w:cs="Arial"/>
          <w:color w:val="000000" w:themeColor="text1"/>
        </w:rPr>
        <w:t>Ель интерьерная (54</w:t>
      </w:r>
      <w:r w:rsidR="008716C9">
        <w:rPr>
          <w:rFonts w:ascii="Arial" w:hAnsi="Arial" w:cs="Arial"/>
          <w:color w:val="000000" w:themeColor="text1"/>
        </w:rPr>
        <w:t xml:space="preserve"> </w:t>
      </w:r>
      <w:r w:rsidRPr="006F4BA5">
        <w:rPr>
          <w:rFonts w:ascii="Arial" w:hAnsi="Arial" w:cs="Arial"/>
          <w:color w:val="000000" w:themeColor="text1"/>
        </w:rPr>
        <w:t>600 руб.)</w:t>
      </w:r>
    </w:p>
    <w:p w:rsidR="00B40688" w:rsidRPr="006F4BA5" w:rsidRDefault="00B40688" w:rsidP="00B40688">
      <w:pPr>
        <w:ind w:firstLine="709"/>
        <w:jc w:val="both"/>
        <w:rPr>
          <w:rFonts w:ascii="Arial" w:hAnsi="Arial" w:cs="Arial"/>
          <w:color w:val="000000" w:themeColor="text1"/>
        </w:rPr>
      </w:pPr>
      <w:r w:rsidRPr="006F4BA5">
        <w:rPr>
          <w:rFonts w:ascii="Arial" w:hAnsi="Arial" w:cs="Arial"/>
          <w:color w:val="000000" w:themeColor="text1"/>
        </w:rPr>
        <w:t>Стол б</w:t>
      </w:r>
      <w:r w:rsidR="00AC0C63">
        <w:rPr>
          <w:rFonts w:ascii="Arial" w:hAnsi="Arial" w:cs="Arial"/>
          <w:color w:val="000000" w:themeColor="text1"/>
        </w:rPr>
        <w:t>ильярдный (д. Новое Приречье) (</w:t>
      </w:r>
      <w:r w:rsidRPr="006F4BA5">
        <w:rPr>
          <w:rFonts w:ascii="Arial" w:hAnsi="Arial" w:cs="Arial"/>
          <w:color w:val="000000" w:themeColor="text1"/>
        </w:rPr>
        <w:t>72000 руб.)</w:t>
      </w:r>
    </w:p>
    <w:p w:rsidR="008132BC" w:rsidRPr="006F4BA5" w:rsidRDefault="008132B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</w:p>
    <w:p w:rsidR="008132BC" w:rsidRPr="006F4BA5" w:rsidRDefault="008132B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В 2019 году проведены</w:t>
      </w:r>
      <w:r w:rsidRPr="006F4BA5">
        <w:rPr>
          <w:rFonts w:ascii="Arial" w:hAnsi="Arial" w:cs="Arial"/>
          <w:snapToGrid w:val="0"/>
          <w:color w:val="000000" w:themeColor="text1"/>
          <w:u w:val="single"/>
        </w:rPr>
        <w:t xml:space="preserve"> ремонтные</w:t>
      </w:r>
      <w:r w:rsidR="00B40688" w:rsidRPr="006F4BA5">
        <w:rPr>
          <w:rFonts w:ascii="Arial" w:hAnsi="Arial" w:cs="Arial"/>
          <w:snapToGrid w:val="0"/>
          <w:color w:val="000000" w:themeColor="text1"/>
          <w:u w:val="single"/>
        </w:rPr>
        <w:t xml:space="preserve"> и строительные работы</w:t>
      </w:r>
      <w:r w:rsidRPr="006F4BA5">
        <w:rPr>
          <w:rFonts w:ascii="Arial" w:hAnsi="Arial" w:cs="Arial"/>
          <w:snapToGrid w:val="0"/>
          <w:color w:val="000000" w:themeColor="text1"/>
        </w:rPr>
        <w:t>:</w:t>
      </w:r>
    </w:p>
    <w:p w:rsidR="008132BC" w:rsidRPr="006F4BA5" w:rsidRDefault="008132B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ремонт крыши на здании Приреченской библиотеки (стройматериалы 34 000 руб., услуги по ремонту 79 913, 06 руб.)</w:t>
      </w:r>
    </w:p>
    <w:p w:rsidR="008132BC" w:rsidRPr="006F4BA5" w:rsidRDefault="008132B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строительство, покраска ограждения вокруг здан</w:t>
      </w:r>
      <w:r w:rsidR="00160537">
        <w:rPr>
          <w:rFonts w:ascii="Arial" w:hAnsi="Arial" w:cs="Arial"/>
          <w:snapToGrid w:val="0"/>
          <w:color w:val="000000" w:themeColor="text1"/>
        </w:rPr>
        <w:t>ия СДК д. Новое Приречье (87 354,62</w:t>
      </w:r>
      <w:r w:rsidRPr="006F4BA5">
        <w:rPr>
          <w:rFonts w:ascii="Arial" w:hAnsi="Arial" w:cs="Arial"/>
          <w:snapToGrid w:val="0"/>
          <w:color w:val="000000" w:themeColor="text1"/>
        </w:rPr>
        <w:t xml:space="preserve"> + 12 182 руб.)</w:t>
      </w:r>
    </w:p>
    <w:p w:rsidR="008132BC" w:rsidRPr="006F4BA5" w:rsidRDefault="008132B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косметический ремонт в котельной здания СДК д. Новое Приречье (5</w:t>
      </w:r>
      <w:r w:rsidR="008716C9">
        <w:rPr>
          <w:rFonts w:ascii="Arial" w:hAnsi="Arial" w:cs="Arial"/>
          <w:snapToGrid w:val="0"/>
          <w:color w:val="000000" w:themeColor="text1"/>
        </w:rPr>
        <w:t xml:space="preserve"> </w:t>
      </w:r>
      <w:r w:rsidRPr="006F4BA5">
        <w:rPr>
          <w:rFonts w:ascii="Arial" w:hAnsi="Arial" w:cs="Arial"/>
          <w:snapToGrid w:val="0"/>
          <w:color w:val="000000" w:themeColor="text1"/>
        </w:rPr>
        <w:t>442 руб.)</w:t>
      </w:r>
    </w:p>
    <w:p w:rsidR="008132BC" w:rsidRPr="006F4BA5" w:rsidRDefault="008132B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косметический ремонт здания СДК д. Новое Приречье (покраска окон, дверей, столов, скамеек)</w:t>
      </w:r>
      <w:r w:rsidR="00B40688" w:rsidRPr="006F4BA5">
        <w:rPr>
          <w:rFonts w:ascii="Arial" w:hAnsi="Arial" w:cs="Arial"/>
          <w:snapToGrid w:val="0"/>
          <w:color w:val="000000" w:themeColor="text1"/>
        </w:rPr>
        <w:t>- (9369 руб.)</w:t>
      </w:r>
    </w:p>
    <w:p w:rsidR="00B40688" w:rsidRPr="006F4BA5" w:rsidRDefault="00B40688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установка пластиковых окон  ДК п. Прибрежный (257 372,47 руб)</w:t>
      </w:r>
    </w:p>
    <w:p w:rsidR="00B40688" w:rsidRPr="006F4BA5" w:rsidRDefault="00B40688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косметический ремонт (покраска, побелка)-(17</w:t>
      </w:r>
      <w:r w:rsidR="008716C9">
        <w:rPr>
          <w:rFonts w:ascii="Arial" w:hAnsi="Arial" w:cs="Arial"/>
          <w:snapToGrid w:val="0"/>
          <w:color w:val="000000" w:themeColor="text1"/>
        </w:rPr>
        <w:t xml:space="preserve"> </w:t>
      </w:r>
      <w:r w:rsidRPr="006F4BA5">
        <w:rPr>
          <w:rFonts w:ascii="Arial" w:hAnsi="Arial" w:cs="Arial"/>
          <w:snapToGrid w:val="0"/>
          <w:color w:val="000000" w:themeColor="text1"/>
        </w:rPr>
        <w:t>241+ 52 874 руб.)</w:t>
      </w:r>
    </w:p>
    <w:p w:rsidR="00B40688" w:rsidRPr="006F4BA5" w:rsidRDefault="00B40688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установка теплозавес, частичная замена проводки, светильников (24139 руб.)</w:t>
      </w:r>
    </w:p>
    <w:p w:rsidR="00B40688" w:rsidRPr="006F4BA5" w:rsidRDefault="00B40688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строительство подсобных помещений (сарай, уличный туалет) (224 009,09 руб</w:t>
      </w:r>
      <w:r w:rsidR="008716C9">
        <w:rPr>
          <w:rFonts w:ascii="Arial" w:hAnsi="Arial" w:cs="Arial"/>
          <w:snapToGrid w:val="0"/>
          <w:color w:val="000000" w:themeColor="text1"/>
        </w:rPr>
        <w:t>.</w:t>
      </w:r>
      <w:r w:rsidRPr="006F4BA5">
        <w:rPr>
          <w:rFonts w:ascii="Arial" w:hAnsi="Arial" w:cs="Arial"/>
          <w:snapToGrid w:val="0"/>
          <w:color w:val="000000" w:themeColor="text1"/>
        </w:rPr>
        <w:t>)</w:t>
      </w:r>
    </w:p>
    <w:p w:rsidR="00B40688" w:rsidRPr="006F4BA5" w:rsidRDefault="00B40688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строительство забора, установка калиток, лавочек,  ремонт сцены(68 966 руб.+ 79</w:t>
      </w:r>
      <w:r w:rsidR="008716C9">
        <w:rPr>
          <w:rFonts w:ascii="Arial" w:hAnsi="Arial" w:cs="Arial"/>
          <w:snapToGrid w:val="0"/>
          <w:color w:val="000000" w:themeColor="text1"/>
        </w:rPr>
        <w:t xml:space="preserve"> </w:t>
      </w:r>
      <w:r w:rsidRPr="006F4BA5">
        <w:rPr>
          <w:rFonts w:ascii="Arial" w:hAnsi="Arial" w:cs="Arial"/>
          <w:snapToGrid w:val="0"/>
          <w:color w:val="000000" w:themeColor="text1"/>
        </w:rPr>
        <w:t>885 руб.)</w:t>
      </w:r>
    </w:p>
    <w:p w:rsidR="00B40688" w:rsidRPr="006F4BA5" w:rsidRDefault="00B40688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>- замена двери (32</w:t>
      </w:r>
      <w:r w:rsidR="008716C9">
        <w:rPr>
          <w:rFonts w:ascii="Arial" w:hAnsi="Arial" w:cs="Arial"/>
          <w:snapToGrid w:val="0"/>
          <w:color w:val="000000" w:themeColor="text1"/>
        </w:rPr>
        <w:t xml:space="preserve"> </w:t>
      </w:r>
      <w:r w:rsidRPr="006F4BA5">
        <w:rPr>
          <w:rFonts w:ascii="Arial" w:hAnsi="Arial" w:cs="Arial"/>
          <w:snapToGrid w:val="0"/>
          <w:color w:val="000000" w:themeColor="text1"/>
        </w:rPr>
        <w:t>240 руб.).</w:t>
      </w:r>
    </w:p>
    <w:p w:rsidR="00B40688" w:rsidRPr="006F4BA5" w:rsidRDefault="00B40688" w:rsidP="00B4068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5F40F4" w:rsidRPr="006F4BA5" w:rsidRDefault="00CD455A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 xml:space="preserve">В 2019 году учреждение принимало </w:t>
      </w:r>
      <w:r w:rsidR="005F40F4" w:rsidRPr="006F4BA5">
        <w:rPr>
          <w:rFonts w:ascii="Arial" w:hAnsi="Arial" w:cs="Arial"/>
          <w:snapToGrid w:val="0"/>
          <w:color w:val="000000" w:themeColor="text1"/>
        </w:rPr>
        <w:t xml:space="preserve"> участие в 13 районных, 1 областном и 1 общероссийском мероприятии, по итогам которых награждены грамотами, благодарственными письмами, дипломами победителей, участников. </w:t>
      </w:r>
    </w:p>
    <w:p w:rsidR="008132BC" w:rsidRPr="006F4BA5" w:rsidRDefault="008132BC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 xml:space="preserve">На базе КДЦ осуществляет деятельность вокальная группа Улыбка, имеющая звание народного коллектива. В 2019 году принимала участие в 2 районных и 2 областных конкурсах, по итогам которых награждены грамотой, дипломом победителей, участников. </w:t>
      </w:r>
    </w:p>
    <w:p w:rsidR="005F40F4" w:rsidRPr="006F4BA5" w:rsidRDefault="00CD455A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6F4BA5">
        <w:rPr>
          <w:rFonts w:ascii="Arial" w:hAnsi="Arial" w:cs="Arial"/>
          <w:snapToGrid w:val="0"/>
          <w:color w:val="000000" w:themeColor="text1"/>
        </w:rPr>
        <w:t xml:space="preserve"> В 2019 году в п. Прибрежный проводился</w:t>
      </w:r>
      <w:r w:rsidR="005F40F4" w:rsidRPr="006F4BA5">
        <w:rPr>
          <w:rFonts w:ascii="Arial" w:hAnsi="Arial" w:cs="Arial"/>
          <w:snapToGrid w:val="0"/>
          <w:color w:val="000000" w:themeColor="text1"/>
        </w:rPr>
        <w:t xml:space="preserve"> </w:t>
      </w:r>
      <w:r w:rsidR="005F40F4" w:rsidRPr="006F4BA5">
        <w:rPr>
          <w:rFonts w:ascii="Arial" w:hAnsi="Arial" w:cs="Arial"/>
          <w:snapToGrid w:val="0"/>
          <w:color w:val="000000" w:themeColor="text1"/>
          <w:lang w:val="en-US"/>
        </w:rPr>
        <w:t>II</w:t>
      </w:r>
      <w:r w:rsidR="005F40F4" w:rsidRPr="006F4BA5">
        <w:rPr>
          <w:rFonts w:ascii="Arial" w:hAnsi="Arial" w:cs="Arial"/>
          <w:snapToGrid w:val="0"/>
          <w:color w:val="000000" w:themeColor="text1"/>
        </w:rPr>
        <w:t xml:space="preserve"> районный Фестиваль «Песенное поле»</w:t>
      </w:r>
      <w:r w:rsidRPr="006F4BA5">
        <w:rPr>
          <w:rFonts w:ascii="Arial" w:hAnsi="Arial" w:cs="Arial"/>
          <w:snapToGrid w:val="0"/>
          <w:color w:val="000000" w:themeColor="text1"/>
        </w:rPr>
        <w:t>.</w:t>
      </w:r>
    </w:p>
    <w:p w:rsidR="005F40F4" w:rsidRPr="006F4BA5" w:rsidRDefault="005F40F4" w:rsidP="00CC5C4C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</w:p>
    <w:p w:rsidR="00A03B84" w:rsidRPr="006F4BA5" w:rsidRDefault="00A03B84" w:rsidP="00A03B84">
      <w:pPr>
        <w:ind w:firstLine="709"/>
        <w:jc w:val="both"/>
        <w:rPr>
          <w:rFonts w:ascii="Arial" w:hAnsi="Arial" w:cs="Arial"/>
          <w:color w:val="000000" w:themeColor="text1"/>
        </w:rPr>
      </w:pPr>
      <w:r w:rsidRPr="006F4BA5">
        <w:rPr>
          <w:rFonts w:ascii="Arial" w:hAnsi="Arial" w:cs="Arial"/>
          <w:color w:val="000000" w:themeColor="text1"/>
        </w:rPr>
        <w:lastRenderedPageBreak/>
        <w:t xml:space="preserve">В Прибрежнинском муниципальном образовании на базе МКОУ «Илирская СОШ №2», «Приреченская ООШ», развиваются следующие виды спорта: легкая атлетика, баскетбол, футбол, волейбол, настольный теннис. </w:t>
      </w:r>
    </w:p>
    <w:p w:rsidR="00A03B84" w:rsidRPr="006F4BA5" w:rsidRDefault="00A03B84" w:rsidP="00A03B84">
      <w:pPr>
        <w:ind w:firstLine="709"/>
        <w:jc w:val="both"/>
        <w:rPr>
          <w:rFonts w:ascii="Arial" w:hAnsi="Arial" w:cs="Arial"/>
          <w:color w:val="000000" w:themeColor="text1"/>
        </w:rPr>
      </w:pPr>
      <w:r w:rsidRPr="006F4BA5">
        <w:rPr>
          <w:rFonts w:ascii="Arial" w:hAnsi="Arial" w:cs="Arial"/>
          <w:color w:val="000000" w:themeColor="text1"/>
        </w:rPr>
        <w:t>В зимнее в</w:t>
      </w:r>
      <w:r w:rsidR="0013478C">
        <w:rPr>
          <w:rFonts w:ascii="Arial" w:hAnsi="Arial" w:cs="Arial"/>
          <w:color w:val="000000" w:themeColor="text1"/>
        </w:rPr>
        <w:t>ремя открыт для посещения каток с теплой</w:t>
      </w:r>
      <w:r w:rsidRPr="006F4BA5">
        <w:rPr>
          <w:rFonts w:ascii="Arial" w:hAnsi="Arial" w:cs="Arial"/>
          <w:color w:val="000000" w:themeColor="text1"/>
        </w:rPr>
        <w:t xml:space="preserve"> р</w:t>
      </w:r>
      <w:r w:rsidR="0013478C">
        <w:rPr>
          <w:rFonts w:ascii="Arial" w:hAnsi="Arial" w:cs="Arial"/>
          <w:color w:val="000000" w:themeColor="text1"/>
        </w:rPr>
        <w:t>аздевалкой</w:t>
      </w:r>
      <w:r w:rsidRPr="006F4BA5">
        <w:rPr>
          <w:rFonts w:ascii="Arial" w:hAnsi="Arial" w:cs="Arial"/>
          <w:color w:val="000000" w:themeColor="text1"/>
        </w:rPr>
        <w:t>, организована расчистка катка от снега, охрана.</w:t>
      </w:r>
    </w:p>
    <w:p w:rsidR="00A03B84" w:rsidRPr="006F4BA5" w:rsidRDefault="00A03B84" w:rsidP="00A03B84">
      <w:pPr>
        <w:pStyle w:val="ConsPlusNormal"/>
        <w:widowControl/>
        <w:ind w:firstLine="709"/>
        <w:jc w:val="both"/>
        <w:rPr>
          <w:color w:val="000000" w:themeColor="text1"/>
        </w:rPr>
      </w:pPr>
      <w:r w:rsidRPr="006F4BA5">
        <w:rPr>
          <w:color w:val="000000" w:themeColor="text1"/>
        </w:rPr>
        <w:t>Ежегодно проводятся спортивно-массовые мероприятия среди различных групп населения. Местные команды активно принимают участие в районных спортивных мероприятиях, занимают призовые места.</w:t>
      </w:r>
    </w:p>
    <w:p w:rsidR="00A03B84" w:rsidRDefault="00691E89" w:rsidP="009B0FAA">
      <w:pPr>
        <w:pStyle w:val="ConsPlusNormal"/>
        <w:widowControl/>
        <w:ind w:firstLine="709"/>
        <w:jc w:val="both"/>
        <w:rPr>
          <w:color w:val="000000" w:themeColor="text1"/>
        </w:rPr>
      </w:pPr>
      <w:r w:rsidRPr="006F4BA5">
        <w:rPr>
          <w:color w:val="000000" w:themeColor="text1"/>
        </w:rPr>
        <w:t xml:space="preserve">В администрации Прибрежнинского сельского поселения работает инструктор-методист по спорту и молодежной политике. </w:t>
      </w:r>
    </w:p>
    <w:p w:rsidR="0013478C" w:rsidRPr="006F4BA5" w:rsidRDefault="0013478C" w:rsidP="009B0FAA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6F4BA5" w:rsidRPr="006F4BA5" w:rsidRDefault="00A03B84" w:rsidP="009B0FAA">
      <w:pPr>
        <w:pStyle w:val="ConsPlusNormal"/>
        <w:widowControl/>
        <w:ind w:firstLine="709"/>
        <w:jc w:val="both"/>
        <w:rPr>
          <w:color w:val="000000" w:themeColor="text1"/>
        </w:rPr>
      </w:pPr>
      <w:r w:rsidRPr="006F4BA5">
        <w:rPr>
          <w:color w:val="000000" w:themeColor="text1"/>
        </w:rPr>
        <w:t>В 2019 году принимали</w:t>
      </w:r>
      <w:r w:rsidR="006F4BA5" w:rsidRPr="006F4BA5">
        <w:rPr>
          <w:color w:val="000000" w:themeColor="text1"/>
        </w:rPr>
        <w:t>:</w:t>
      </w:r>
    </w:p>
    <w:p w:rsidR="001E546A" w:rsidRDefault="006F4BA5" w:rsidP="009B0FAA">
      <w:pPr>
        <w:pStyle w:val="ConsPlusNormal"/>
        <w:widowControl/>
        <w:ind w:firstLine="709"/>
        <w:jc w:val="both"/>
        <w:rPr>
          <w:color w:val="000000" w:themeColor="text1"/>
        </w:rPr>
      </w:pPr>
      <w:r w:rsidRPr="006F4BA5">
        <w:rPr>
          <w:color w:val="000000" w:themeColor="text1"/>
        </w:rPr>
        <w:t xml:space="preserve">- </w:t>
      </w:r>
      <w:r w:rsidR="00A03B84" w:rsidRPr="006F4BA5">
        <w:rPr>
          <w:color w:val="000000" w:themeColor="text1"/>
        </w:rPr>
        <w:t xml:space="preserve"> участие в </w:t>
      </w:r>
      <w:r w:rsidRPr="006F4BA5">
        <w:rPr>
          <w:color w:val="000000" w:themeColor="text1"/>
        </w:rPr>
        <w:t>Осеннем фестивале ВФСК ГТО среди государственных муниципальных служащих, сотрудников государственных и муниципальных учреждений и предприятий МО «Братский район»</w:t>
      </w:r>
    </w:p>
    <w:p w:rsidR="006F4BA5" w:rsidRDefault="006F4BA5" w:rsidP="009B0FAA">
      <w:pPr>
        <w:pStyle w:val="ConsPlusNormal"/>
        <w:widowControl/>
        <w:ind w:firstLine="709"/>
        <w:jc w:val="both"/>
        <w:rPr>
          <w:color w:val="000000" w:themeColor="text1"/>
        </w:rPr>
      </w:pPr>
      <w:r w:rsidRPr="006F4BA5">
        <w:rPr>
          <w:color w:val="000000" w:themeColor="text1"/>
        </w:rPr>
        <w:t>- в Акции «Батарейки сдавайтесь» (36 чел. 23 кг. 693гр., 1562 штук.)</w:t>
      </w:r>
    </w:p>
    <w:p w:rsidR="006F4BA5" w:rsidRPr="006F4BA5" w:rsidRDefault="006F4BA5" w:rsidP="009B0FAA">
      <w:pPr>
        <w:pStyle w:val="ConsPlusNormal"/>
        <w:widowControl/>
        <w:ind w:firstLine="709"/>
        <w:jc w:val="both"/>
        <w:rPr>
          <w:color w:val="000000" w:themeColor="text1"/>
        </w:rPr>
      </w:pPr>
      <w:r w:rsidRPr="006F4BA5">
        <w:rPr>
          <w:color w:val="000000" w:themeColor="text1"/>
        </w:rPr>
        <w:t>- подана заявка на награждение почетным знаком «Горячее сердце» Агурьянова Владислава.</w:t>
      </w:r>
    </w:p>
    <w:p w:rsidR="006F4BA5" w:rsidRPr="006F4BA5" w:rsidRDefault="006F4BA5" w:rsidP="009B0FAA">
      <w:pPr>
        <w:pStyle w:val="ConsPlusNormal"/>
        <w:widowControl/>
        <w:ind w:firstLine="709"/>
        <w:jc w:val="both"/>
        <w:rPr>
          <w:color w:val="FF0000"/>
        </w:rPr>
      </w:pPr>
    </w:p>
    <w:p w:rsidR="00A03B84" w:rsidRDefault="00A03B84" w:rsidP="009B0FAA">
      <w:pPr>
        <w:pStyle w:val="a9"/>
        <w:tabs>
          <w:tab w:val="left" w:pos="90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A03B84" w:rsidSect="0030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E89" w:rsidRPr="00A071F7" w:rsidRDefault="00056B0B" w:rsidP="00892087">
      <w:pPr>
        <w:pStyle w:val="aa"/>
        <w:numPr>
          <w:ilvl w:val="0"/>
          <w:numId w:val="13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1F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ТРАНСПОРТ И СВЯЗЬ</w:t>
      </w:r>
    </w:p>
    <w:p w:rsidR="00337192" w:rsidRPr="00A071F7" w:rsidRDefault="00056B0B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В настоящее время в муниципальной собственности Прибр</w:t>
      </w:r>
      <w:r w:rsidR="00972C7B" w:rsidRPr="00A071F7">
        <w:rPr>
          <w:rFonts w:ascii="Arial" w:hAnsi="Arial" w:cs="Arial"/>
          <w:color w:val="000000" w:themeColor="text1"/>
        </w:rPr>
        <w:t>ежнинского муниципального образования находи</w:t>
      </w:r>
      <w:r w:rsidRPr="00A071F7">
        <w:rPr>
          <w:rFonts w:ascii="Arial" w:hAnsi="Arial" w:cs="Arial"/>
          <w:color w:val="000000" w:themeColor="text1"/>
        </w:rPr>
        <w:t xml:space="preserve">тся 39,09 км автомобильных дорог общего пользования (далее - автомобильные дороги). </w:t>
      </w:r>
    </w:p>
    <w:p w:rsidR="00337192" w:rsidRPr="00A071F7" w:rsidRDefault="00337192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337192" w:rsidRPr="00A071F7" w:rsidRDefault="00337192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Дорожный фонд поселения:</w:t>
      </w:r>
    </w:p>
    <w:p w:rsidR="00337192" w:rsidRPr="00A071F7" w:rsidRDefault="00337192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на 01.01.2019г.  составлял 2 962,896 рублей</w:t>
      </w:r>
    </w:p>
    <w:p w:rsidR="00337192" w:rsidRPr="00A071F7" w:rsidRDefault="00337192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поступило за 2019 год -1 463 299 рублей</w:t>
      </w:r>
    </w:p>
    <w:p w:rsidR="00337192" w:rsidRPr="00A071F7" w:rsidRDefault="00337192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израсходовано 968 428 рублей</w:t>
      </w:r>
    </w:p>
    <w:p w:rsidR="00337192" w:rsidRPr="00A071F7" w:rsidRDefault="00337192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остаток на 01.01.2020  3 457 800 рублей</w:t>
      </w:r>
    </w:p>
    <w:p w:rsidR="00337192" w:rsidRPr="00A071F7" w:rsidRDefault="00337192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D56CB1" w:rsidRPr="00A071F7" w:rsidRDefault="00D56CB1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За период 201</w:t>
      </w:r>
      <w:r w:rsidR="00337192" w:rsidRPr="00A071F7">
        <w:rPr>
          <w:rFonts w:ascii="Arial" w:hAnsi="Arial" w:cs="Arial"/>
          <w:color w:val="000000" w:themeColor="text1"/>
        </w:rPr>
        <w:t>9</w:t>
      </w:r>
      <w:r w:rsidRPr="00A071F7">
        <w:rPr>
          <w:rFonts w:ascii="Arial" w:hAnsi="Arial" w:cs="Arial"/>
          <w:color w:val="000000" w:themeColor="text1"/>
        </w:rPr>
        <w:t xml:space="preserve"> года выполнено:</w:t>
      </w:r>
    </w:p>
    <w:p w:rsidR="00D56CB1" w:rsidRPr="00A071F7" w:rsidRDefault="00D56CB1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- </w:t>
      </w:r>
      <w:r w:rsidR="00C146D0" w:rsidRPr="00A071F7">
        <w:rPr>
          <w:rFonts w:ascii="Arial" w:hAnsi="Arial" w:cs="Arial"/>
          <w:color w:val="000000" w:themeColor="text1"/>
        </w:rPr>
        <w:t>работы по содержанию автомобильных дорог по мере необходимости (расчистка от снега, грейдерование</w:t>
      </w:r>
      <w:r w:rsidR="00D4065C" w:rsidRPr="00A071F7">
        <w:rPr>
          <w:rFonts w:ascii="Arial" w:hAnsi="Arial" w:cs="Arial"/>
          <w:color w:val="000000" w:themeColor="text1"/>
        </w:rPr>
        <w:t>, летнее содержание</w:t>
      </w:r>
      <w:r w:rsidR="00C146D0" w:rsidRPr="00A071F7">
        <w:rPr>
          <w:rFonts w:ascii="Arial" w:hAnsi="Arial" w:cs="Arial"/>
          <w:color w:val="000000" w:themeColor="text1"/>
        </w:rPr>
        <w:t>)</w:t>
      </w:r>
      <w:r w:rsidR="00D4065C" w:rsidRPr="00A071F7">
        <w:rPr>
          <w:rFonts w:ascii="Arial" w:hAnsi="Arial" w:cs="Arial"/>
          <w:color w:val="000000" w:themeColor="text1"/>
        </w:rPr>
        <w:t xml:space="preserve">- </w:t>
      </w:r>
      <w:r w:rsidR="00337192" w:rsidRPr="00A071F7">
        <w:rPr>
          <w:rFonts w:ascii="Arial" w:hAnsi="Arial" w:cs="Arial"/>
          <w:color w:val="000000" w:themeColor="text1"/>
        </w:rPr>
        <w:t xml:space="preserve"> </w:t>
      </w:r>
      <w:r w:rsidR="00F24B93" w:rsidRPr="00A071F7">
        <w:rPr>
          <w:rFonts w:ascii="Arial" w:hAnsi="Arial" w:cs="Arial"/>
          <w:color w:val="000000" w:themeColor="text1"/>
        </w:rPr>
        <w:t>19341+85212+</w:t>
      </w:r>
      <w:r w:rsidR="00057234" w:rsidRPr="00A071F7">
        <w:rPr>
          <w:rFonts w:ascii="Arial" w:hAnsi="Arial" w:cs="Arial"/>
          <w:color w:val="000000" w:themeColor="text1"/>
        </w:rPr>
        <w:t>6000</w:t>
      </w:r>
      <w:r w:rsidR="00F24B93" w:rsidRPr="00A071F7">
        <w:rPr>
          <w:rFonts w:ascii="Arial" w:hAnsi="Arial" w:cs="Arial"/>
          <w:color w:val="000000" w:themeColor="text1"/>
        </w:rPr>
        <w:t xml:space="preserve"> руб.</w:t>
      </w:r>
      <w:r w:rsidR="00337192" w:rsidRPr="00A071F7">
        <w:rPr>
          <w:rFonts w:ascii="Arial" w:hAnsi="Arial" w:cs="Arial"/>
          <w:color w:val="000000" w:themeColor="text1"/>
        </w:rPr>
        <w:t xml:space="preserve"> </w:t>
      </w:r>
      <w:r w:rsidR="00D4065C" w:rsidRPr="00A071F7">
        <w:rPr>
          <w:rFonts w:ascii="Arial" w:hAnsi="Arial" w:cs="Arial"/>
          <w:color w:val="000000" w:themeColor="text1"/>
        </w:rPr>
        <w:t>руб.</w:t>
      </w:r>
    </w:p>
    <w:p w:rsidR="00F24B93" w:rsidRPr="00A071F7" w:rsidRDefault="00F24B93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- проведены кадастровые работы в отношении 3 автомобильных дорог и земельных участков под их размещение (48 000 руб.)</w:t>
      </w:r>
    </w:p>
    <w:p w:rsidR="00C146D0" w:rsidRPr="00A071F7" w:rsidRDefault="00C146D0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- прио</w:t>
      </w:r>
      <w:r w:rsidR="00337192" w:rsidRPr="00A071F7">
        <w:rPr>
          <w:rFonts w:ascii="Arial" w:hAnsi="Arial" w:cs="Arial"/>
          <w:color w:val="000000" w:themeColor="text1"/>
        </w:rPr>
        <w:t xml:space="preserve">бретение дорожных знаков  ( </w:t>
      </w:r>
      <w:r w:rsidR="00F24B93" w:rsidRPr="00A071F7">
        <w:rPr>
          <w:rFonts w:ascii="Arial" w:hAnsi="Arial" w:cs="Arial"/>
          <w:color w:val="000000" w:themeColor="text1"/>
        </w:rPr>
        <w:t>64511</w:t>
      </w:r>
      <w:r w:rsidR="00337192" w:rsidRPr="00A071F7">
        <w:rPr>
          <w:rFonts w:ascii="Arial" w:hAnsi="Arial" w:cs="Arial"/>
          <w:color w:val="000000" w:themeColor="text1"/>
        </w:rPr>
        <w:t xml:space="preserve"> </w:t>
      </w:r>
      <w:r w:rsidR="00D4065C" w:rsidRPr="00A071F7">
        <w:rPr>
          <w:rFonts w:ascii="Arial" w:hAnsi="Arial" w:cs="Arial"/>
          <w:color w:val="000000" w:themeColor="text1"/>
        </w:rPr>
        <w:t>руб.)</w:t>
      </w:r>
    </w:p>
    <w:p w:rsidR="00C146D0" w:rsidRPr="00A071F7" w:rsidRDefault="00C146D0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- установка дорожных знаков (</w:t>
      </w:r>
      <w:r w:rsidR="00F24B93" w:rsidRPr="00A071F7">
        <w:rPr>
          <w:rFonts w:ascii="Arial" w:hAnsi="Arial" w:cs="Arial"/>
          <w:color w:val="000000" w:themeColor="text1"/>
        </w:rPr>
        <w:t>96 000</w:t>
      </w:r>
      <w:r w:rsidR="00D4065C" w:rsidRPr="00A071F7">
        <w:rPr>
          <w:rFonts w:ascii="Arial" w:hAnsi="Arial" w:cs="Arial"/>
          <w:color w:val="000000" w:themeColor="text1"/>
        </w:rPr>
        <w:t xml:space="preserve"> </w:t>
      </w:r>
      <w:r w:rsidR="00F24B93" w:rsidRPr="00A071F7">
        <w:rPr>
          <w:rFonts w:ascii="Arial" w:hAnsi="Arial" w:cs="Arial"/>
          <w:color w:val="000000" w:themeColor="text1"/>
        </w:rPr>
        <w:t xml:space="preserve">+ 28860 + 223 600 </w:t>
      </w:r>
      <w:r w:rsidR="00D4065C" w:rsidRPr="00A071F7">
        <w:rPr>
          <w:rFonts w:ascii="Arial" w:hAnsi="Arial" w:cs="Arial"/>
          <w:color w:val="000000" w:themeColor="text1"/>
        </w:rPr>
        <w:t>руб.)</w:t>
      </w:r>
      <w:r w:rsidRPr="00A071F7">
        <w:rPr>
          <w:rFonts w:ascii="Arial" w:hAnsi="Arial" w:cs="Arial"/>
          <w:color w:val="000000" w:themeColor="text1"/>
        </w:rPr>
        <w:t xml:space="preserve"> </w:t>
      </w:r>
    </w:p>
    <w:p w:rsidR="00337192" w:rsidRPr="00A071F7" w:rsidRDefault="00337192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- освещение автомобильных дорог д. Новое Приречье </w:t>
      </w:r>
      <w:r w:rsidR="00A03B84" w:rsidRPr="00A071F7">
        <w:rPr>
          <w:rFonts w:ascii="Arial" w:hAnsi="Arial" w:cs="Arial"/>
          <w:color w:val="000000" w:themeColor="text1"/>
        </w:rPr>
        <w:t>(разработка проектной документации -</w:t>
      </w:r>
      <w:r w:rsidR="00F24B93" w:rsidRPr="00A071F7">
        <w:rPr>
          <w:rFonts w:ascii="Arial" w:hAnsi="Arial" w:cs="Arial"/>
          <w:color w:val="000000" w:themeColor="text1"/>
        </w:rPr>
        <w:t xml:space="preserve">41 901 </w:t>
      </w:r>
      <w:r w:rsidR="00057234" w:rsidRPr="00A071F7">
        <w:rPr>
          <w:rFonts w:ascii="Arial" w:hAnsi="Arial" w:cs="Arial"/>
          <w:color w:val="000000" w:themeColor="text1"/>
        </w:rPr>
        <w:t>, монтаж 81564,4 руб.+79865,49+67276,45 руб.)</w:t>
      </w:r>
      <w:r w:rsidR="00F24B93" w:rsidRPr="00A071F7">
        <w:rPr>
          <w:rFonts w:ascii="Arial" w:hAnsi="Arial" w:cs="Arial"/>
          <w:color w:val="000000" w:themeColor="text1"/>
        </w:rPr>
        <w:t xml:space="preserve"> </w:t>
      </w:r>
    </w:p>
    <w:p w:rsidR="00337192" w:rsidRPr="00A071F7" w:rsidRDefault="00337192" w:rsidP="009B0FAA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057234" w:rsidRPr="00A071F7" w:rsidRDefault="00057234" w:rsidP="009B0FAA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В 2019 году проводился ремонт участка автомобильной дороги А331, проходящего по территории  Прибрежнинского муниципального образования, установлена автобусная остановка (наказы жителей).</w:t>
      </w:r>
    </w:p>
    <w:p w:rsidR="00923AFB" w:rsidRDefault="00923AFB" w:rsidP="006F4BA5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6F4BA5" w:rsidRPr="00A071F7" w:rsidRDefault="006F4BA5" w:rsidP="006F4BA5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Участок автомобильной дороги подъезд к п. Прибрежный поставлен на кадастровый учет, включен в реестр бесхозяйного имущества.</w:t>
      </w:r>
    </w:p>
    <w:p w:rsidR="00923AFB" w:rsidRDefault="00923AFB" w:rsidP="00A071F7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071F7" w:rsidRPr="00A071F7" w:rsidRDefault="006F4BA5" w:rsidP="00A071F7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1F7">
        <w:rPr>
          <w:rFonts w:ascii="Arial" w:hAnsi="Arial" w:cs="Arial"/>
          <w:bCs/>
          <w:color w:val="000000" w:themeColor="text1"/>
          <w:sz w:val="24"/>
          <w:szCs w:val="24"/>
        </w:rPr>
        <w:t xml:space="preserve">В рамках </w:t>
      </w:r>
      <w:r w:rsidRPr="00A071F7">
        <w:rPr>
          <w:rFonts w:ascii="Arial" w:hAnsi="Arial" w:cs="Arial"/>
          <w:color w:val="000000" w:themeColor="text1"/>
          <w:sz w:val="24"/>
          <w:szCs w:val="24"/>
        </w:rPr>
        <w:t>Государственной программы Иркутской области «Реализация государственной политики в сфере строительства, дорожного хозяйства» на 2019-2024 годы, утвержденной Постановлением Правительства Иркутской области от 26 октября 2018 года № 771-пп Подпрограмма дорожное хо</w:t>
      </w:r>
      <w:r w:rsidR="00A071F7" w:rsidRPr="00A071F7">
        <w:rPr>
          <w:rFonts w:ascii="Arial" w:hAnsi="Arial" w:cs="Arial"/>
          <w:color w:val="000000" w:themeColor="text1"/>
          <w:sz w:val="24"/>
          <w:szCs w:val="24"/>
        </w:rPr>
        <w:t>зяйство запланирован</w:t>
      </w:r>
      <w:r w:rsidRPr="00A071F7">
        <w:rPr>
          <w:rFonts w:ascii="Arial" w:hAnsi="Arial" w:cs="Arial"/>
          <w:color w:val="000000" w:themeColor="text1"/>
          <w:sz w:val="24"/>
          <w:szCs w:val="24"/>
        </w:rPr>
        <w:t xml:space="preserve"> ремонт </w:t>
      </w:r>
      <w:r w:rsidR="00A071F7" w:rsidRPr="00A071F7">
        <w:rPr>
          <w:rFonts w:ascii="Arial" w:hAnsi="Arial" w:cs="Arial"/>
          <w:color w:val="000000" w:themeColor="text1"/>
          <w:sz w:val="24"/>
          <w:szCs w:val="24"/>
        </w:rPr>
        <w:t>автомобильной дороги подъезд к д. Новое Приречье, покрытие асфальтобетон (</w:t>
      </w:r>
      <w:r w:rsidRPr="00A071F7">
        <w:rPr>
          <w:rFonts w:ascii="Arial" w:hAnsi="Arial" w:cs="Arial"/>
          <w:color w:val="000000" w:themeColor="text1"/>
          <w:sz w:val="24"/>
          <w:szCs w:val="24"/>
        </w:rPr>
        <w:t>участ</w:t>
      </w:r>
      <w:r w:rsidR="00A071F7" w:rsidRPr="00A071F7">
        <w:rPr>
          <w:rFonts w:ascii="Arial" w:hAnsi="Arial" w:cs="Arial"/>
          <w:color w:val="000000" w:themeColor="text1"/>
          <w:sz w:val="24"/>
          <w:szCs w:val="24"/>
        </w:rPr>
        <w:t xml:space="preserve">ок </w:t>
      </w:r>
      <w:r w:rsidRPr="00A071F7">
        <w:rPr>
          <w:rFonts w:ascii="Arial" w:hAnsi="Arial" w:cs="Arial"/>
          <w:color w:val="000000" w:themeColor="text1"/>
          <w:sz w:val="24"/>
          <w:szCs w:val="24"/>
        </w:rPr>
        <w:t xml:space="preserve">0-6км. на 2020 год, </w:t>
      </w:r>
      <w:r w:rsidR="00A071F7" w:rsidRPr="00A071F7">
        <w:rPr>
          <w:rFonts w:ascii="Arial" w:hAnsi="Arial" w:cs="Arial"/>
          <w:color w:val="000000" w:themeColor="text1"/>
          <w:sz w:val="24"/>
          <w:szCs w:val="24"/>
        </w:rPr>
        <w:t>участок с 6-15км. на 2023 год).</w:t>
      </w:r>
    </w:p>
    <w:p w:rsidR="00923AFB" w:rsidRDefault="00923AFB" w:rsidP="009B0FAA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337192" w:rsidRPr="00A071F7" w:rsidRDefault="00056B0B" w:rsidP="009B0FAA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Транспортные услуги по перевозке пассажиров осуществляются маршрутным автобусом и маршрутными такси. </w:t>
      </w:r>
    </w:p>
    <w:p w:rsidR="00056B0B" w:rsidRPr="00A071F7" w:rsidRDefault="0070124E" w:rsidP="009B0FAA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На территории зарегистрировано 2 ИП, осуществляющих пассажирские перевозки.</w:t>
      </w:r>
    </w:p>
    <w:p w:rsidR="00056B0B" w:rsidRPr="00A071F7" w:rsidRDefault="00056B0B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Услуги местной телефонной связи общего пользования на территории Прибрежнинского муници</w:t>
      </w:r>
      <w:r w:rsidR="003424F1" w:rsidRPr="00A071F7">
        <w:rPr>
          <w:rFonts w:ascii="Arial" w:hAnsi="Arial" w:cs="Arial"/>
          <w:color w:val="000000" w:themeColor="text1"/>
        </w:rPr>
        <w:t>пального образования оказывает П</w:t>
      </w:r>
      <w:r w:rsidRPr="00A071F7">
        <w:rPr>
          <w:rFonts w:ascii="Arial" w:hAnsi="Arial" w:cs="Arial"/>
          <w:color w:val="000000" w:themeColor="text1"/>
        </w:rPr>
        <w:t>АО «Ростелеком», предоставляющий потребителям весь спектр услуг связи и передачи данных.</w:t>
      </w:r>
    </w:p>
    <w:p w:rsidR="0070124E" w:rsidRPr="00A071F7" w:rsidRDefault="00056B0B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На территории Прибрежнинского муниципального образования установлены два антенно-мачтовых сооружения для размещения оборудования операторов мобильной связи. </w:t>
      </w:r>
    </w:p>
    <w:p w:rsidR="00056B0B" w:rsidRPr="00A071F7" w:rsidRDefault="00057234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Сетью мобильной связи не покрыты</w:t>
      </w:r>
      <w:r w:rsidR="00056B0B" w:rsidRPr="00A071F7">
        <w:rPr>
          <w:rFonts w:ascii="Arial" w:hAnsi="Arial" w:cs="Arial"/>
          <w:color w:val="000000" w:themeColor="text1"/>
        </w:rPr>
        <w:t xml:space="preserve"> д</w:t>
      </w:r>
      <w:r w:rsidR="0070124E" w:rsidRPr="00A071F7">
        <w:rPr>
          <w:rFonts w:ascii="Arial" w:hAnsi="Arial" w:cs="Arial"/>
          <w:color w:val="000000" w:themeColor="text1"/>
        </w:rPr>
        <w:t xml:space="preserve">. </w:t>
      </w:r>
      <w:r w:rsidR="00056B0B" w:rsidRPr="00A071F7">
        <w:rPr>
          <w:rFonts w:ascii="Arial" w:hAnsi="Arial" w:cs="Arial"/>
          <w:color w:val="000000" w:themeColor="text1"/>
        </w:rPr>
        <w:t>Новое Приречье, д. Булак, не стабильная сотова</w:t>
      </w:r>
      <w:r w:rsidR="001933C9" w:rsidRPr="00A071F7">
        <w:rPr>
          <w:rFonts w:ascii="Arial" w:hAnsi="Arial" w:cs="Arial"/>
          <w:color w:val="000000" w:themeColor="text1"/>
        </w:rPr>
        <w:t>я связь в п. Чистяково. Поэтому проблема</w:t>
      </w:r>
      <w:r w:rsidR="00056B0B" w:rsidRPr="00A071F7">
        <w:rPr>
          <w:rFonts w:ascii="Arial" w:hAnsi="Arial" w:cs="Arial"/>
          <w:color w:val="000000" w:themeColor="text1"/>
        </w:rPr>
        <w:t xml:space="preserve"> увеличения объема и улучшения качества предоставления услуг связи</w:t>
      </w:r>
      <w:r w:rsidR="001933C9" w:rsidRPr="00A071F7">
        <w:rPr>
          <w:rFonts w:ascii="Arial" w:hAnsi="Arial" w:cs="Arial"/>
          <w:color w:val="000000" w:themeColor="text1"/>
        </w:rPr>
        <w:t xml:space="preserve"> остается актуальной</w:t>
      </w:r>
      <w:r w:rsidR="00056B0B" w:rsidRPr="00A071F7">
        <w:rPr>
          <w:rFonts w:ascii="Arial" w:hAnsi="Arial" w:cs="Arial"/>
          <w:color w:val="000000" w:themeColor="text1"/>
        </w:rPr>
        <w:t>.</w:t>
      </w:r>
    </w:p>
    <w:p w:rsidR="00057234" w:rsidRPr="00A071F7" w:rsidRDefault="00057234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6F4BA5" w:rsidRPr="004A733A" w:rsidRDefault="006F4BA5" w:rsidP="00057234">
      <w:pPr>
        <w:pStyle w:val="ac"/>
        <w:spacing w:before="0" w:after="0"/>
        <w:ind w:firstLine="709"/>
        <w:jc w:val="left"/>
        <w:rPr>
          <w:rFonts w:ascii="Arial" w:hAnsi="Arial" w:cs="Arial"/>
          <w:color w:val="000000" w:themeColor="text1"/>
        </w:rPr>
        <w:sectPr w:rsidR="006F4BA5" w:rsidRPr="004A733A" w:rsidSect="0030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124E" w:rsidRPr="007E0754" w:rsidRDefault="0070124E" w:rsidP="00481EBD">
      <w:pPr>
        <w:pStyle w:val="aa"/>
        <w:numPr>
          <w:ilvl w:val="0"/>
          <w:numId w:val="13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75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УРОВЕНЬ РАЗВИТИЯ ЛПХ, ПРОМЫШЛЕННОГО ПРОИЗВОДСТВА, ПРЕДПРИНИМАТЕЛЬСТВА</w:t>
      </w:r>
      <w:r w:rsidR="0084341D">
        <w:rPr>
          <w:rFonts w:ascii="Arial" w:hAnsi="Arial" w:cs="Arial"/>
          <w:b/>
          <w:color w:val="000000" w:themeColor="text1"/>
          <w:sz w:val="24"/>
          <w:szCs w:val="24"/>
        </w:rPr>
        <w:t>, СЕЛЬСКОГО ХОЗЯЙСТВА, РАЗВИТИЕ ПАРТНЕРСКИХ ОТНОШЕНИЙ</w:t>
      </w:r>
    </w:p>
    <w:p w:rsidR="0084341D" w:rsidRPr="00A071F7" w:rsidRDefault="0084341D" w:rsidP="00B45854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84341D" w:rsidRPr="00A071F7" w:rsidRDefault="00B45854" w:rsidP="00B45854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Количество личных подсобных хозяйств </w:t>
      </w:r>
      <w:r w:rsidR="0084341D" w:rsidRPr="00A071F7">
        <w:rPr>
          <w:rFonts w:ascii="Arial" w:hAnsi="Arial" w:cs="Arial"/>
          <w:color w:val="000000" w:themeColor="text1"/>
        </w:rPr>
        <w:t>на 01.01.2020</w:t>
      </w:r>
      <w:r w:rsidR="00810EE4" w:rsidRPr="00A071F7">
        <w:rPr>
          <w:rFonts w:ascii="Arial" w:hAnsi="Arial" w:cs="Arial"/>
          <w:color w:val="000000" w:themeColor="text1"/>
        </w:rPr>
        <w:t xml:space="preserve">г. </w:t>
      </w:r>
      <w:r w:rsidRPr="00A071F7">
        <w:rPr>
          <w:rFonts w:ascii="Arial" w:hAnsi="Arial" w:cs="Arial"/>
          <w:color w:val="000000" w:themeColor="text1"/>
        </w:rPr>
        <w:t>составляет:</w:t>
      </w:r>
      <w:r w:rsidR="0084341D" w:rsidRPr="00A071F7">
        <w:rPr>
          <w:rFonts w:ascii="Arial" w:hAnsi="Arial" w:cs="Arial"/>
          <w:color w:val="000000" w:themeColor="text1"/>
        </w:rPr>
        <w:t>1117</w:t>
      </w:r>
      <w:r w:rsidR="009B0FAA" w:rsidRPr="00A071F7">
        <w:rPr>
          <w:rFonts w:ascii="Arial" w:hAnsi="Arial" w:cs="Arial"/>
          <w:color w:val="000000" w:themeColor="text1"/>
        </w:rPr>
        <w:t xml:space="preserve">. </w:t>
      </w:r>
    </w:p>
    <w:p w:rsidR="0084341D" w:rsidRPr="00A071F7" w:rsidRDefault="00810EE4" w:rsidP="00B45854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В них содержится К</w:t>
      </w:r>
      <w:r w:rsidR="00B45854" w:rsidRPr="00A071F7">
        <w:rPr>
          <w:rFonts w:ascii="Arial" w:hAnsi="Arial" w:cs="Arial"/>
          <w:color w:val="000000" w:themeColor="text1"/>
        </w:rPr>
        <w:t>РС – 1</w:t>
      </w:r>
      <w:r w:rsidR="0084341D" w:rsidRPr="00A071F7">
        <w:rPr>
          <w:rFonts w:ascii="Arial" w:hAnsi="Arial" w:cs="Arial"/>
          <w:color w:val="000000" w:themeColor="text1"/>
        </w:rPr>
        <w:t>48</w:t>
      </w:r>
      <w:r w:rsidR="00B45854" w:rsidRPr="00A071F7">
        <w:rPr>
          <w:rFonts w:ascii="Arial" w:hAnsi="Arial" w:cs="Arial"/>
          <w:color w:val="000000" w:themeColor="text1"/>
        </w:rPr>
        <w:t xml:space="preserve">, </w:t>
      </w:r>
    </w:p>
    <w:p w:rsidR="0084341D" w:rsidRPr="00A071F7" w:rsidRDefault="00B45854" w:rsidP="00B45854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свиней – </w:t>
      </w:r>
      <w:r w:rsidR="0084341D" w:rsidRPr="00A071F7">
        <w:rPr>
          <w:rFonts w:ascii="Arial" w:hAnsi="Arial" w:cs="Arial"/>
          <w:color w:val="000000" w:themeColor="text1"/>
        </w:rPr>
        <w:t>85</w:t>
      </w:r>
      <w:r w:rsidR="00E31CE0" w:rsidRPr="00A071F7">
        <w:rPr>
          <w:rFonts w:ascii="Arial" w:hAnsi="Arial" w:cs="Arial"/>
          <w:color w:val="000000" w:themeColor="text1"/>
        </w:rPr>
        <w:t xml:space="preserve">, </w:t>
      </w:r>
    </w:p>
    <w:p w:rsidR="00B45854" w:rsidRPr="00A071F7" w:rsidRDefault="0084341D" w:rsidP="00B45854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лошадей – 23</w:t>
      </w:r>
      <w:r w:rsidR="00810EE4" w:rsidRPr="00A071F7">
        <w:rPr>
          <w:rFonts w:ascii="Arial" w:hAnsi="Arial" w:cs="Arial"/>
          <w:color w:val="000000" w:themeColor="text1"/>
        </w:rPr>
        <w:t xml:space="preserve">. </w:t>
      </w:r>
    </w:p>
    <w:p w:rsidR="00D85FB6" w:rsidRPr="00A071F7" w:rsidRDefault="00D85FB6" w:rsidP="00D85FB6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Градообразующих предприятий на территории поселения нет. </w:t>
      </w:r>
    </w:p>
    <w:p w:rsidR="00D85FB6" w:rsidRPr="00A071F7" w:rsidRDefault="00D85FB6" w:rsidP="00D85FB6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Экономика муниципального образования представлена предприятиями промышленного, лесного, сельскохозяйственного производства.</w:t>
      </w:r>
    </w:p>
    <w:p w:rsidR="0084341D" w:rsidRPr="00A071F7" w:rsidRDefault="0084341D" w:rsidP="00D85FB6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0263AE" w:rsidRPr="00A071F7" w:rsidRDefault="000263AE" w:rsidP="00DD6CB5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В отрасли сельского хозяйства работают </w:t>
      </w:r>
      <w:r w:rsidR="00DD6CB5" w:rsidRPr="00A071F7">
        <w:rPr>
          <w:rFonts w:ascii="Arial" w:hAnsi="Arial" w:cs="Arial"/>
          <w:color w:val="000000" w:themeColor="text1"/>
        </w:rPr>
        <w:t xml:space="preserve">ООО «Рассвет», </w:t>
      </w:r>
      <w:r w:rsidRPr="00A071F7">
        <w:rPr>
          <w:rFonts w:ascii="Arial" w:hAnsi="Arial" w:cs="Arial"/>
          <w:color w:val="000000" w:themeColor="text1"/>
        </w:rPr>
        <w:t xml:space="preserve">СХПК «Буренка», </w:t>
      </w:r>
      <w:r w:rsidR="00DD6CB5" w:rsidRPr="00A071F7">
        <w:rPr>
          <w:rFonts w:ascii="Arial" w:hAnsi="Arial" w:cs="Arial"/>
          <w:color w:val="000000" w:themeColor="text1"/>
        </w:rPr>
        <w:t xml:space="preserve">ИП «Глава КФХ Комаров А.Т.» </w:t>
      </w:r>
    </w:p>
    <w:p w:rsidR="00D85FB6" w:rsidRPr="00A071F7" w:rsidRDefault="00D85FB6" w:rsidP="00D85FB6">
      <w:pPr>
        <w:ind w:firstLine="708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На территории муниципального образования в 2017-2020г. за счет государственной поддержки реализуются инвестиционные проекты по увеличению посевных площадей, создания производственн</w:t>
      </w:r>
      <w:r w:rsidR="003424F1" w:rsidRPr="00A071F7">
        <w:rPr>
          <w:rFonts w:ascii="Arial" w:hAnsi="Arial" w:cs="Arial"/>
          <w:color w:val="000000" w:themeColor="text1"/>
        </w:rPr>
        <w:t>о</w:t>
      </w:r>
      <w:r w:rsidRPr="00A071F7">
        <w:rPr>
          <w:rFonts w:ascii="Arial" w:hAnsi="Arial" w:cs="Arial"/>
          <w:color w:val="000000" w:themeColor="text1"/>
        </w:rPr>
        <w:t>й базы для сельскохозяйственного производства:</w:t>
      </w:r>
    </w:p>
    <w:p w:rsidR="00D85FB6" w:rsidRPr="00A071F7" w:rsidRDefault="00D85FB6" w:rsidP="00D85FB6">
      <w:pPr>
        <w:ind w:firstLine="708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-Развитие зернового производства у ИП «Глава КФХ Комаров А.Т.», объем инвестиций 35,81 млн. руб.</w:t>
      </w:r>
      <w:r w:rsidR="00A071F7" w:rsidRPr="00A071F7">
        <w:rPr>
          <w:rFonts w:ascii="Arial" w:hAnsi="Arial" w:cs="Arial"/>
          <w:color w:val="000000" w:themeColor="text1"/>
        </w:rPr>
        <w:t xml:space="preserve"> (реализовано в 2019г.</w:t>
      </w:r>
    </w:p>
    <w:p w:rsidR="00D85FB6" w:rsidRPr="00A071F7" w:rsidRDefault="00D85FB6" w:rsidP="00D85FB6">
      <w:pPr>
        <w:ind w:firstLine="708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- Развитие зернового производства в ООО «Рассвет», объем инвестиций 35,3 млн.руб.</w:t>
      </w:r>
      <w:r w:rsidR="00A071F7" w:rsidRPr="00A071F7">
        <w:rPr>
          <w:rFonts w:ascii="Arial" w:hAnsi="Arial" w:cs="Arial"/>
          <w:color w:val="000000" w:themeColor="text1"/>
        </w:rPr>
        <w:t xml:space="preserve"> (реализовано в 2019 году </w:t>
      </w:r>
    </w:p>
    <w:p w:rsidR="0084341D" w:rsidRPr="00A071F7" w:rsidRDefault="0084341D" w:rsidP="00D85FB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84341D" w:rsidRPr="00A071F7" w:rsidRDefault="0084341D" w:rsidP="00D85FB6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D85FB6" w:rsidRPr="00A071F7" w:rsidRDefault="00D85FB6" w:rsidP="00D85FB6">
      <w:pPr>
        <w:ind w:firstLine="708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Лесозаготовительную деятельность осуществляют ООО «ЛЗП Илирское», ООО «ЛесПромТрейд</w:t>
      </w:r>
      <w:r w:rsidR="00D5615C" w:rsidRPr="00A071F7">
        <w:rPr>
          <w:rFonts w:ascii="Arial" w:hAnsi="Arial" w:cs="Arial"/>
          <w:color w:val="000000" w:themeColor="text1"/>
        </w:rPr>
        <w:t>.</w:t>
      </w:r>
    </w:p>
    <w:p w:rsidR="00D5615C" w:rsidRPr="00A071F7" w:rsidRDefault="00D85FB6" w:rsidP="00DD6CB5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Снижение в 2</w:t>
      </w:r>
      <w:r w:rsidR="00F01493" w:rsidRPr="00A071F7">
        <w:rPr>
          <w:rFonts w:ascii="Arial" w:hAnsi="Arial" w:cs="Arial"/>
          <w:color w:val="000000" w:themeColor="text1"/>
        </w:rPr>
        <w:t>01</w:t>
      </w:r>
      <w:r w:rsidR="00A071F7" w:rsidRPr="00A071F7">
        <w:rPr>
          <w:rFonts w:ascii="Arial" w:hAnsi="Arial" w:cs="Arial"/>
          <w:color w:val="000000" w:themeColor="text1"/>
        </w:rPr>
        <w:t>9</w:t>
      </w:r>
      <w:r w:rsidRPr="00A071F7">
        <w:rPr>
          <w:rFonts w:ascii="Arial" w:hAnsi="Arial" w:cs="Arial"/>
          <w:color w:val="000000" w:themeColor="text1"/>
        </w:rPr>
        <w:t xml:space="preserve"> году количества субъектов малого и среднего предп</w:t>
      </w:r>
      <w:r w:rsidR="00A071F7" w:rsidRPr="00A071F7">
        <w:rPr>
          <w:rFonts w:ascii="Arial" w:hAnsi="Arial" w:cs="Arial"/>
          <w:color w:val="000000" w:themeColor="text1"/>
        </w:rPr>
        <w:t>ринимательства относительно 2018</w:t>
      </w:r>
      <w:r w:rsidRPr="00A071F7">
        <w:rPr>
          <w:rFonts w:ascii="Arial" w:hAnsi="Arial" w:cs="Arial"/>
          <w:color w:val="000000" w:themeColor="text1"/>
        </w:rPr>
        <w:t xml:space="preserve"> года не отмечается.</w:t>
      </w:r>
    </w:p>
    <w:p w:rsidR="000263AE" w:rsidRPr="00A071F7" w:rsidRDefault="00DD6CB5" w:rsidP="00DD6CB5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На </w:t>
      </w:r>
      <w:r w:rsidR="00F01493" w:rsidRPr="00A071F7">
        <w:rPr>
          <w:rFonts w:ascii="Arial" w:hAnsi="Arial" w:cs="Arial"/>
          <w:color w:val="000000" w:themeColor="text1"/>
        </w:rPr>
        <w:t xml:space="preserve">территории поселения работают </w:t>
      </w:r>
      <w:r w:rsidR="00D1515E">
        <w:rPr>
          <w:rFonts w:ascii="Arial" w:hAnsi="Arial" w:cs="Arial"/>
          <w:color w:val="000000" w:themeColor="text1"/>
        </w:rPr>
        <w:t>26</w:t>
      </w:r>
      <w:r w:rsidR="00E40D70" w:rsidRPr="00A071F7">
        <w:rPr>
          <w:rFonts w:ascii="Arial" w:hAnsi="Arial" w:cs="Arial"/>
          <w:color w:val="000000" w:themeColor="text1"/>
        </w:rPr>
        <w:t xml:space="preserve"> торговы</w:t>
      </w:r>
      <w:r w:rsidR="00D1515E">
        <w:rPr>
          <w:rFonts w:ascii="Arial" w:hAnsi="Arial" w:cs="Arial"/>
          <w:color w:val="000000" w:themeColor="text1"/>
        </w:rPr>
        <w:t>х</w:t>
      </w:r>
      <w:r w:rsidRPr="00A071F7">
        <w:rPr>
          <w:rFonts w:ascii="Arial" w:hAnsi="Arial" w:cs="Arial"/>
          <w:color w:val="000000" w:themeColor="text1"/>
        </w:rPr>
        <w:t xml:space="preserve"> точ</w:t>
      </w:r>
      <w:r w:rsidR="00D1515E">
        <w:rPr>
          <w:rFonts w:ascii="Arial" w:hAnsi="Arial" w:cs="Arial"/>
          <w:color w:val="000000" w:themeColor="text1"/>
        </w:rPr>
        <w:t>ек</w:t>
      </w:r>
      <w:r w:rsidRPr="00A071F7">
        <w:rPr>
          <w:rFonts w:ascii="Arial" w:hAnsi="Arial" w:cs="Arial"/>
          <w:color w:val="000000" w:themeColor="text1"/>
        </w:rPr>
        <w:t>,</w:t>
      </w:r>
      <w:r w:rsidR="00D85FB6" w:rsidRPr="00A071F7">
        <w:rPr>
          <w:rFonts w:ascii="Arial" w:hAnsi="Arial" w:cs="Arial"/>
          <w:color w:val="000000" w:themeColor="text1"/>
        </w:rPr>
        <w:t xml:space="preserve"> две парикмахерские, 2</w:t>
      </w:r>
      <w:r w:rsidRPr="00A071F7">
        <w:rPr>
          <w:rFonts w:ascii="Arial" w:hAnsi="Arial" w:cs="Arial"/>
          <w:color w:val="000000" w:themeColor="text1"/>
        </w:rPr>
        <w:t xml:space="preserve"> аптеки, рынок на 15 рабочих мест</w:t>
      </w:r>
      <w:r w:rsidR="005B3F13" w:rsidRPr="00A071F7">
        <w:rPr>
          <w:rFonts w:ascii="Arial" w:hAnsi="Arial" w:cs="Arial"/>
          <w:color w:val="000000" w:themeColor="text1"/>
        </w:rPr>
        <w:t>, фотоателье</w:t>
      </w:r>
      <w:r w:rsidRPr="00A071F7">
        <w:rPr>
          <w:rFonts w:ascii="Arial" w:hAnsi="Arial" w:cs="Arial"/>
          <w:color w:val="000000" w:themeColor="text1"/>
        </w:rPr>
        <w:t>.</w:t>
      </w:r>
    </w:p>
    <w:p w:rsidR="0084341D" w:rsidRPr="00A071F7" w:rsidRDefault="0084341D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Между Администрацией Прибрежнинского сельского поселения и ООО «ЛесПромТрейд» заключено соглашение о социально-экономическом сотрудничестве.</w:t>
      </w:r>
    </w:p>
    <w:p w:rsidR="003E758D" w:rsidRPr="00A071F7" w:rsidRDefault="003E758D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Объем </w:t>
      </w:r>
      <w:r w:rsidRPr="00A071F7">
        <w:rPr>
          <w:rFonts w:ascii="Arial" w:hAnsi="Arial" w:cs="Arial"/>
          <w:color w:val="000000" w:themeColor="text1"/>
          <w:u w:val="single"/>
        </w:rPr>
        <w:t>социал</w:t>
      </w:r>
      <w:r w:rsidR="00ED7602" w:rsidRPr="00A071F7">
        <w:rPr>
          <w:rFonts w:ascii="Arial" w:hAnsi="Arial" w:cs="Arial"/>
          <w:color w:val="000000" w:themeColor="text1"/>
          <w:u w:val="single"/>
        </w:rPr>
        <w:t>ьно-экономической помощи</w:t>
      </w:r>
      <w:r w:rsidR="00ED7602" w:rsidRPr="00A071F7">
        <w:rPr>
          <w:rFonts w:ascii="Arial" w:hAnsi="Arial" w:cs="Arial"/>
          <w:color w:val="000000" w:themeColor="text1"/>
        </w:rPr>
        <w:t>:</w:t>
      </w:r>
    </w:p>
    <w:p w:rsidR="003E758D" w:rsidRPr="00A071F7" w:rsidRDefault="00DB5419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 xml:space="preserve">В 2018 </w:t>
      </w:r>
      <w:r w:rsidR="003424F1" w:rsidRPr="00A071F7">
        <w:rPr>
          <w:rFonts w:ascii="Arial" w:hAnsi="Arial" w:cs="Arial"/>
          <w:color w:val="000000" w:themeColor="text1"/>
        </w:rPr>
        <w:t xml:space="preserve">- </w:t>
      </w:r>
      <w:r w:rsidR="00331072" w:rsidRPr="00A071F7">
        <w:rPr>
          <w:rFonts w:ascii="Arial" w:hAnsi="Arial" w:cs="Arial"/>
          <w:color w:val="000000" w:themeColor="text1"/>
        </w:rPr>
        <w:t>ООО «</w:t>
      </w:r>
      <w:r w:rsidR="003E758D" w:rsidRPr="00A071F7">
        <w:rPr>
          <w:rFonts w:ascii="Arial" w:hAnsi="Arial" w:cs="Arial"/>
          <w:color w:val="000000" w:themeColor="text1"/>
        </w:rPr>
        <w:t>Лес</w:t>
      </w:r>
      <w:r w:rsidR="00331072" w:rsidRPr="00A071F7">
        <w:rPr>
          <w:rFonts w:ascii="Arial" w:hAnsi="Arial" w:cs="Arial"/>
          <w:color w:val="000000" w:themeColor="text1"/>
        </w:rPr>
        <w:t>ПромТрейд»</w:t>
      </w:r>
      <w:r w:rsidR="00ED7602" w:rsidRPr="00A071F7">
        <w:rPr>
          <w:rFonts w:ascii="Arial" w:hAnsi="Arial" w:cs="Arial"/>
          <w:color w:val="000000" w:themeColor="text1"/>
        </w:rPr>
        <w:t xml:space="preserve"> (в рамках соглашения о социально-экономическом сотрудничестве)</w:t>
      </w:r>
      <w:r w:rsidR="00331072" w:rsidRPr="00A071F7">
        <w:rPr>
          <w:rFonts w:ascii="Arial" w:hAnsi="Arial" w:cs="Arial"/>
          <w:color w:val="000000" w:themeColor="text1"/>
        </w:rPr>
        <w:t xml:space="preserve"> </w:t>
      </w:r>
      <w:r w:rsidR="003E758D" w:rsidRPr="00A071F7">
        <w:rPr>
          <w:rFonts w:ascii="Arial" w:hAnsi="Arial" w:cs="Arial"/>
          <w:color w:val="000000" w:themeColor="text1"/>
        </w:rPr>
        <w:t xml:space="preserve"> </w:t>
      </w:r>
      <w:r w:rsidR="003424F1" w:rsidRPr="00A071F7">
        <w:rPr>
          <w:rFonts w:ascii="Arial" w:hAnsi="Arial" w:cs="Arial"/>
          <w:color w:val="000000" w:themeColor="text1"/>
        </w:rPr>
        <w:t>на сумму</w:t>
      </w:r>
      <w:r w:rsidR="00E40D70" w:rsidRPr="00A071F7">
        <w:rPr>
          <w:rFonts w:ascii="Arial" w:hAnsi="Arial" w:cs="Arial"/>
          <w:color w:val="000000" w:themeColor="text1"/>
        </w:rPr>
        <w:t xml:space="preserve"> </w:t>
      </w:r>
      <w:r w:rsidR="00F01493" w:rsidRPr="00A071F7">
        <w:rPr>
          <w:rFonts w:ascii="Arial" w:hAnsi="Arial" w:cs="Arial"/>
          <w:color w:val="000000" w:themeColor="text1"/>
        </w:rPr>
        <w:t>436</w:t>
      </w:r>
      <w:r w:rsidR="00A81C74">
        <w:rPr>
          <w:rFonts w:ascii="Arial" w:hAnsi="Arial" w:cs="Arial"/>
          <w:color w:val="000000" w:themeColor="text1"/>
        </w:rPr>
        <w:t xml:space="preserve"> </w:t>
      </w:r>
      <w:r w:rsidR="00F01493" w:rsidRPr="00A071F7">
        <w:rPr>
          <w:rFonts w:ascii="Arial" w:hAnsi="Arial" w:cs="Arial"/>
          <w:color w:val="000000" w:themeColor="text1"/>
        </w:rPr>
        <w:t>363,84</w:t>
      </w:r>
      <w:r w:rsidR="003424F1" w:rsidRPr="00A071F7">
        <w:rPr>
          <w:rFonts w:ascii="Arial" w:hAnsi="Arial" w:cs="Arial"/>
          <w:color w:val="000000" w:themeColor="text1"/>
        </w:rPr>
        <w:t xml:space="preserve"> </w:t>
      </w:r>
      <w:r w:rsidR="003E758D" w:rsidRPr="00A071F7">
        <w:rPr>
          <w:rFonts w:ascii="Arial" w:hAnsi="Arial" w:cs="Arial"/>
          <w:color w:val="000000" w:themeColor="text1"/>
        </w:rPr>
        <w:t>руб.</w:t>
      </w:r>
    </w:p>
    <w:p w:rsidR="00DB5419" w:rsidRPr="00A071F7" w:rsidRDefault="00DB5419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A071F7">
        <w:rPr>
          <w:rFonts w:ascii="Arial" w:hAnsi="Arial" w:cs="Arial"/>
          <w:color w:val="000000" w:themeColor="text1"/>
        </w:rPr>
        <w:t>В 2019 - ООО «ЛесПромТрейд» (в рамках соглашения о социально-экономическом сотрудничестве)  на сумму 553</w:t>
      </w:r>
      <w:r w:rsidR="00A81C74">
        <w:rPr>
          <w:rFonts w:ascii="Arial" w:hAnsi="Arial" w:cs="Arial"/>
          <w:color w:val="000000" w:themeColor="text1"/>
        </w:rPr>
        <w:t xml:space="preserve"> </w:t>
      </w:r>
      <w:r w:rsidRPr="00A071F7">
        <w:rPr>
          <w:rFonts w:ascii="Arial" w:hAnsi="Arial" w:cs="Arial"/>
          <w:color w:val="000000" w:themeColor="text1"/>
        </w:rPr>
        <w:t>778,2 руб.</w:t>
      </w:r>
    </w:p>
    <w:p w:rsidR="0084341D" w:rsidRDefault="0084341D" w:rsidP="0084341D">
      <w:pPr>
        <w:ind w:firstLine="709"/>
        <w:jc w:val="both"/>
        <w:rPr>
          <w:rFonts w:ascii="Arial" w:hAnsi="Arial" w:cs="Arial"/>
          <w:color w:val="FF0000"/>
        </w:rPr>
        <w:sectPr w:rsidR="0084341D" w:rsidSect="0030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19A" w:rsidRPr="007E0754" w:rsidRDefault="00BB519A" w:rsidP="0084341D">
      <w:pPr>
        <w:pStyle w:val="aa"/>
        <w:numPr>
          <w:ilvl w:val="0"/>
          <w:numId w:val="13"/>
        </w:numPr>
        <w:suppressAutoHyphens/>
        <w:jc w:val="center"/>
        <w:rPr>
          <w:rFonts w:ascii="Arial" w:hAnsi="Arial" w:cs="Arial"/>
          <w:b/>
          <w:color w:val="000000" w:themeColor="text1"/>
          <w:spacing w:val="-8"/>
          <w:sz w:val="24"/>
          <w:szCs w:val="24"/>
        </w:rPr>
      </w:pPr>
      <w:r w:rsidRPr="007E0754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lastRenderedPageBreak/>
        <w:t>ЖИЛИЩНО</w:t>
      </w:r>
      <w:r w:rsidR="0084341D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7E0754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>- КОММУНАЛЬНОЕ ХОЗЯЙСТВО</w:t>
      </w:r>
    </w:p>
    <w:p w:rsidR="00AF61B0" w:rsidRDefault="00AF61B0" w:rsidP="006D54FD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  <w:r w:rsidRPr="007E0754">
        <w:rPr>
          <w:rFonts w:ascii="Arial" w:hAnsi="Arial" w:cs="Arial"/>
          <w:color w:val="000000" w:themeColor="text1"/>
          <w:spacing w:val="-8"/>
        </w:rPr>
        <w:t>Коммунальное обслуживание</w:t>
      </w:r>
      <w:r w:rsidR="000263AE" w:rsidRPr="007E0754">
        <w:rPr>
          <w:rFonts w:ascii="Arial" w:hAnsi="Arial" w:cs="Arial"/>
          <w:color w:val="000000" w:themeColor="text1"/>
          <w:spacing w:val="-8"/>
        </w:rPr>
        <w:t xml:space="preserve"> объектов бюджетной сферы </w:t>
      </w:r>
      <w:r w:rsidRPr="007E0754">
        <w:rPr>
          <w:rFonts w:ascii="Arial" w:hAnsi="Arial" w:cs="Arial"/>
          <w:color w:val="000000" w:themeColor="text1"/>
          <w:spacing w:val="-8"/>
        </w:rPr>
        <w:t xml:space="preserve"> и </w:t>
      </w:r>
      <w:r w:rsidR="000263AE" w:rsidRPr="007E0754">
        <w:rPr>
          <w:rFonts w:ascii="Arial" w:hAnsi="Arial" w:cs="Arial"/>
          <w:color w:val="000000" w:themeColor="text1"/>
          <w:spacing w:val="-8"/>
        </w:rPr>
        <w:t>предоставлени</w:t>
      </w:r>
      <w:r w:rsidRPr="007E0754">
        <w:rPr>
          <w:rFonts w:ascii="Arial" w:hAnsi="Arial" w:cs="Arial"/>
          <w:color w:val="000000" w:themeColor="text1"/>
          <w:spacing w:val="-8"/>
        </w:rPr>
        <w:t>е</w:t>
      </w:r>
      <w:r w:rsidR="000263AE" w:rsidRPr="007E0754">
        <w:rPr>
          <w:rFonts w:ascii="Arial" w:hAnsi="Arial" w:cs="Arial"/>
          <w:color w:val="000000" w:themeColor="text1"/>
          <w:spacing w:val="-8"/>
        </w:rPr>
        <w:t xml:space="preserve"> коммунальных услуг населению и организация</w:t>
      </w:r>
      <w:r w:rsidR="009B0FAA" w:rsidRPr="007E0754">
        <w:rPr>
          <w:rFonts w:ascii="Arial" w:hAnsi="Arial" w:cs="Arial"/>
          <w:color w:val="000000" w:themeColor="text1"/>
          <w:spacing w:val="-8"/>
        </w:rPr>
        <w:t>м</w:t>
      </w:r>
      <w:r w:rsidR="000263AE" w:rsidRPr="007E0754">
        <w:rPr>
          <w:rFonts w:ascii="Arial" w:hAnsi="Arial" w:cs="Arial"/>
          <w:color w:val="000000" w:themeColor="text1"/>
          <w:spacing w:val="-8"/>
        </w:rPr>
        <w:t xml:space="preserve"> </w:t>
      </w:r>
      <w:r w:rsidRPr="007E0754">
        <w:rPr>
          <w:rFonts w:ascii="Arial" w:hAnsi="Arial" w:cs="Arial"/>
          <w:color w:val="000000" w:themeColor="text1"/>
          <w:spacing w:val="-8"/>
        </w:rPr>
        <w:t xml:space="preserve">осуществляет </w:t>
      </w:r>
      <w:r w:rsidR="000263AE" w:rsidRPr="007E0754">
        <w:rPr>
          <w:rFonts w:ascii="Arial" w:hAnsi="Arial" w:cs="Arial"/>
          <w:color w:val="000000" w:themeColor="text1"/>
          <w:spacing w:val="-8"/>
        </w:rPr>
        <w:t>Муниципальное унитарное предприятие «ЖКХ Прибрежнинского МО»</w:t>
      </w:r>
      <w:r w:rsidRPr="007E0754">
        <w:rPr>
          <w:rFonts w:ascii="Arial" w:hAnsi="Arial" w:cs="Arial"/>
          <w:color w:val="000000" w:themeColor="text1"/>
          <w:spacing w:val="-8"/>
        </w:rPr>
        <w:t>.</w:t>
      </w:r>
    </w:p>
    <w:p w:rsidR="005B3F13" w:rsidRDefault="005B3F13" w:rsidP="006D54FD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</w:p>
    <w:p w:rsidR="0084341D" w:rsidRPr="007E0754" w:rsidRDefault="0084341D" w:rsidP="0084341D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В 201</w:t>
      </w:r>
      <w:r w:rsidR="005B3F13">
        <w:rPr>
          <w:rFonts w:ascii="Arial" w:hAnsi="Arial" w:cs="Arial"/>
          <w:color w:val="000000" w:themeColor="text1"/>
        </w:rPr>
        <w:t>9</w:t>
      </w:r>
      <w:r w:rsidRPr="007E0754">
        <w:rPr>
          <w:rFonts w:ascii="Arial" w:hAnsi="Arial" w:cs="Arial"/>
          <w:color w:val="000000" w:themeColor="text1"/>
        </w:rPr>
        <w:t xml:space="preserve"> году в сфере жилищно-коммунального хозяйства </w:t>
      </w:r>
      <w:r w:rsidR="005B3F13">
        <w:rPr>
          <w:rFonts w:ascii="Arial" w:hAnsi="Arial" w:cs="Arial"/>
          <w:color w:val="000000" w:themeColor="text1"/>
        </w:rPr>
        <w:t xml:space="preserve">на территории поселения </w:t>
      </w:r>
      <w:r w:rsidRPr="007E0754">
        <w:rPr>
          <w:rFonts w:ascii="Arial" w:hAnsi="Arial" w:cs="Arial"/>
          <w:color w:val="000000" w:themeColor="text1"/>
        </w:rPr>
        <w:t>проведены работы:</w:t>
      </w:r>
    </w:p>
    <w:p w:rsidR="005B3F13" w:rsidRDefault="0084341D" w:rsidP="0084341D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- </w:t>
      </w:r>
      <w:r w:rsidR="005B3F13">
        <w:rPr>
          <w:rFonts w:ascii="Arial" w:hAnsi="Arial" w:cs="Arial"/>
          <w:color w:val="000000" w:themeColor="text1"/>
        </w:rPr>
        <w:t>ремонт летнего водопровода (</w:t>
      </w:r>
      <w:r w:rsidR="009F6505">
        <w:rPr>
          <w:rFonts w:ascii="Arial" w:hAnsi="Arial" w:cs="Arial"/>
          <w:color w:val="000000" w:themeColor="text1"/>
        </w:rPr>
        <w:t xml:space="preserve">239733,4 </w:t>
      </w:r>
      <w:r w:rsidR="005B3F13">
        <w:rPr>
          <w:rFonts w:ascii="Arial" w:hAnsi="Arial" w:cs="Arial"/>
          <w:color w:val="000000" w:themeColor="text1"/>
        </w:rPr>
        <w:t>руб.)</w:t>
      </w:r>
    </w:p>
    <w:p w:rsidR="005B3F13" w:rsidRDefault="005B3F13" w:rsidP="0084341D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приобретение труб и комплектующих для летнего водопровода (</w:t>
      </w:r>
      <w:r w:rsidR="009F7A5F">
        <w:rPr>
          <w:rFonts w:ascii="Arial" w:hAnsi="Arial" w:cs="Arial"/>
          <w:color w:val="000000" w:themeColor="text1"/>
        </w:rPr>
        <w:t>85175</w:t>
      </w:r>
      <w:r w:rsidR="00467D38">
        <w:rPr>
          <w:rFonts w:ascii="Arial" w:hAnsi="Arial" w:cs="Arial"/>
          <w:color w:val="000000" w:themeColor="text1"/>
        </w:rPr>
        <w:t>руб.</w:t>
      </w:r>
      <w:r>
        <w:rPr>
          <w:rFonts w:ascii="Arial" w:hAnsi="Arial" w:cs="Arial"/>
          <w:color w:val="000000" w:themeColor="text1"/>
        </w:rPr>
        <w:t>)</w:t>
      </w:r>
    </w:p>
    <w:p w:rsidR="005B3F13" w:rsidRDefault="005B3F13" w:rsidP="0084341D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84341D" w:rsidRPr="007E0754">
        <w:rPr>
          <w:rFonts w:ascii="Arial" w:hAnsi="Arial" w:cs="Arial"/>
          <w:color w:val="000000" w:themeColor="text1"/>
        </w:rPr>
        <w:t>ремонт</w:t>
      </w:r>
      <w:r>
        <w:rPr>
          <w:rFonts w:ascii="Arial" w:hAnsi="Arial" w:cs="Arial"/>
          <w:color w:val="000000" w:themeColor="text1"/>
        </w:rPr>
        <w:t xml:space="preserve"> системы теплос</w:t>
      </w:r>
      <w:r w:rsidR="0084341D" w:rsidRPr="007E0754">
        <w:rPr>
          <w:rFonts w:ascii="Arial" w:hAnsi="Arial" w:cs="Arial"/>
          <w:color w:val="000000" w:themeColor="text1"/>
        </w:rPr>
        <w:t xml:space="preserve">набжения </w:t>
      </w:r>
      <w:r>
        <w:rPr>
          <w:rFonts w:ascii="Arial" w:hAnsi="Arial" w:cs="Arial"/>
          <w:color w:val="000000" w:themeColor="text1"/>
        </w:rPr>
        <w:t xml:space="preserve">в </w:t>
      </w:r>
      <w:r w:rsidR="0084341D" w:rsidRPr="007E0754">
        <w:rPr>
          <w:rFonts w:ascii="Arial" w:hAnsi="Arial" w:cs="Arial"/>
          <w:color w:val="000000" w:themeColor="text1"/>
        </w:rPr>
        <w:t xml:space="preserve">МКОУ «Илирская СОШ №2» </w:t>
      </w:r>
    </w:p>
    <w:p w:rsidR="0084341D" w:rsidRDefault="0084341D" w:rsidP="0084341D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- ремонт системы теплоснабжения в здании МКДОУ  Детский сад «Ручеек», </w:t>
      </w:r>
    </w:p>
    <w:p w:rsidR="005B3F13" w:rsidRDefault="00467D38" w:rsidP="0084341D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актуализация схемы теплоснабжения (60 000 руб.)</w:t>
      </w:r>
    </w:p>
    <w:p w:rsidR="00467D38" w:rsidRDefault="00467D38" w:rsidP="0084341D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строительство основания под емкость ВНБ ул. Пихтовая (86</w:t>
      </w:r>
      <w:r w:rsidR="009F650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053 руб.)</w:t>
      </w:r>
    </w:p>
    <w:p w:rsidR="00467D38" w:rsidRDefault="00A83BC0" w:rsidP="00A83BC0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A071F7">
        <w:rPr>
          <w:rFonts w:ascii="Arial" w:hAnsi="Arial" w:cs="Arial"/>
          <w:color w:val="000000" w:themeColor="text1"/>
        </w:rPr>
        <w:t>в безвозмездное пользование</w:t>
      </w:r>
      <w:r w:rsidR="00A071F7">
        <w:rPr>
          <w:rFonts w:ascii="Arial" w:hAnsi="Arial" w:cs="Arial"/>
          <w:color w:val="000000" w:themeColor="text1"/>
        </w:rPr>
        <w:t xml:space="preserve"> предприятию передан </w:t>
      </w:r>
      <w:r w:rsidRPr="00A071F7">
        <w:rPr>
          <w:rFonts w:ascii="Arial" w:hAnsi="Arial" w:cs="Arial"/>
          <w:color w:val="000000" w:themeColor="text1"/>
        </w:rPr>
        <w:t xml:space="preserve"> автомобиль-мусоровоз</w:t>
      </w:r>
      <w:r w:rsidR="00A071F7">
        <w:rPr>
          <w:rFonts w:ascii="Arial" w:hAnsi="Arial" w:cs="Arial"/>
          <w:color w:val="000000" w:themeColor="text1"/>
        </w:rPr>
        <w:t xml:space="preserve"> (п. Турма)</w:t>
      </w:r>
      <w:r w:rsidRPr="00A071F7">
        <w:rPr>
          <w:rFonts w:ascii="Arial" w:hAnsi="Arial" w:cs="Arial"/>
          <w:color w:val="000000" w:themeColor="text1"/>
        </w:rPr>
        <w:t>.</w:t>
      </w:r>
    </w:p>
    <w:p w:rsidR="000A1717" w:rsidRPr="009F7A5F" w:rsidRDefault="000A1717" w:rsidP="000A1717">
      <w:pPr>
        <w:ind w:firstLine="709"/>
        <w:jc w:val="both"/>
        <w:rPr>
          <w:rFonts w:ascii="Arial" w:hAnsi="Arial" w:cs="Arial"/>
          <w:color w:val="000000" w:themeColor="text1"/>
        </w:rPr>
      </w:pPr>
      <w:r w:rsidRPr="009F7A5F">
        <w:rPr>
          <w:rFonts w:ascii="Arial" w:hAnsi="Arial" w:cs="Arial"/>
          <w:color w:val="000000" w:themeColor="text1"/>
        </w:rPr>
        <w:t xml:space="preserve">- за счет субсидии на реализацию </w:t>
      </w:r>
      <w:r w:rsidRPr="009F7A5F">
        <w:rPr>
          <w:rFonts w:ascii="Arial" w:hAnsi="Arial" w:cs="Arial"/>
          <w:color w:val="000000" w:themeColor="text1"/>
          <w:u w:val="single"/>
        </w:rPr>
        <w:t>мероприятий перечня проектов народных инициатив приобретены</w:t>
      </w:r>
      <w:r w:rsidRPr="009F7A5F">
        <w:rPr>
          <w:rFonts w:ascii="Arial" w:hAnsi="Arial" w:cs="Arial"/>
          <w:color w:val="000000" w:themeColor="text1"/>
        </w:rPr>
        <w:t>:</w:t>
      </w:r>
    </w:p>
    <w:p w:rsidR="000A1717" w:rsidRPr="009F7A5F" w:rsidRDefault="000A1717" w:rsidP="000A1717">
      <w:pPr>
        <w:ind w:firstLine="709"/>
        <w:jc w:val="both"/>
        <w:rPr>
          <w:rFonts w:ascii="Arial" w:hAnsi="Arial" w:cs="Arial"/>
          <w:color w:val="000000" w:themeColor="text1"/>
        </w:rPr>
      </w:pPr>
      <w:r w:rsidRPr="009F7A5F">
        <w:rPr>
          <w:rFonts w:ascii="Arial" w:hAnsi="Arial" w:cs="Arial"/>
        </w:rPr>
        <w:t>-</w:t>
      </w:r>
      <w:r w:rsidR="009F7A5F">
        <w:rPr>
          <w:rFonts w:ascii="Arial" w:hAnsi="Arial" w:cs="Arial"/>
        </w:rPr>
        <w:t xml:space="preserve"> ПЭ труб и комплектующие</w:t>
      </w:r>
      <w:r w:rsidR="009F7A5F" w:rsidRPr="009F7A5F">
        <w:rPr>
          <w:rFonts w:ascii="Arial" w:hAnsi="Arial" w:cs="Arial"/>
        </w:rPr>
        <w:t xml:space="preserve"> к ним</w:t>
      </w:r>
      <w:r w:rsidRPr="009F7A5F">
        <w:rPr>
          <w:rFonts w:ascii="Arial" w:hAnsi="Arial" w:cs="Arial"/>
        </w:rPr>
        <w:t xml:space="preserve"> </w:t>
      </w:r>
      <w:r w:rsidR="009F7A5F">
        <w:rPr>
          <w:rFonts w:ascii="Arial" w:hAnsi="Arial" w:cs="Arial"/>
        </w:rPr>
        <w:t>(116 587 руб.)</w:t>
      </w:r>
    </w:p>
    <w:p w:rsidR="00A83BC0" w:rsidRDefault="00A83BC0" w:rsidP="00A83BC0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84341D" w:rsidRPr="007E0754" w:rsidRDefault="0084341D" w:rsidP="0084341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В сентябре была проведена комиссионная проверка готовности котельных к отопительному сезону. Отопительный сезон 201</w:t>
      </w:r>
      <w:r w:rsidR="009F6505">
        <w:rPr>
          <w:rFonts w:ascii="Arial" w:hAnsi="Arial" w:cs="Arial"/>
          <w:color w:val="000000" w:themeColor="text1"/>
        </w:rPr>
        <w:t>9-2020</w:t>
      </w:r>
      <w:r w:rsidRPr="007E0754">
        <w:rPr>
          <w:rFonts w:ascii="Arial" w:hAnsi="Arial" w:cs="Arial"/>
          <w:color w:val="000000" w:themeColor="text1"/>
        </w:rPr>
        <w:t>г.г. начался и проходит без перебоев.</w:t>
      </w:r>
    </w:p>
    <w:p w:rsidR="0084341D" w:rsidRDefault="0084341D" w:rsidP="006D54FD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</w:p>
    <w:p w:rsidR="005B3F13" w:rsidRPr="007E0754" w:rsidRDefault="005B3F13" w:rsidP="005B3F13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Субсидии за оплату ЖКУ в 201</w:t>
      </w:r>
      <w:r w:rsidR="009F6505">
        <w:rPr>
          <w:rFonts w:ascii="Arial" w:hAnsi="Arial" w:cs="Arial"/>
          <w:color w:val="000000" w:themeColor="text1"/>
        </w:rPr>
        <w:t xml:space="preserve">9г. получали 66 </w:t>
      </w:r>
      <w:r w:rsidRPr="007E0754">
        <w:rPr>
          <w:rFonts w:ascii="Arial" w:hAnsi="Arial" w:cs="Arial"/>
          <w:color w:val="000000" w:themeColor="text1"/>
        </w:rPr>
        <w:t>семе</w:t>
      </w:r>
      <w:r w:rsidR="009F6505">
        <w:rPr>
          <w:rFonts w:ascii="Arial" w:hAnsi="Arial" w:cs="Arial"/>
          <w:color w:val="000000" w:themeColor="text1"/>
        </w:rPr>
        <w:t>й на сумму 510  00</w:t>
      </w:r>
      <w:r w:rsidRPr="007E0754">
        <w:rPr>
          <w:rFonts w:ascii="Arial" w:hAnsi="Arial" w:cs="Arial"/>
          <w:color w:val="000000" w:themeColor="text1"/>
        </w:rPr>
        <w:t xml:space="preserve">0 руб. </w:t>
      </w:r>
    </w:p>
    <w:p w:rsidR="00A071F7" w:rsidRDefault="00A071F7" w:rsidP="00A071F7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</w:p>
    <w:p w:rsidR="00A071F7" w:rsidRDefault="00A071F7" w:rsidP="00A071F7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  <w:r>
        <w:rPr>
          <w:rFonts w:ascii="Arial" w:hAnsi="Arial" w:cs="Arial"/>
          <w:color w:val="000000" w:themeColor="text1"/>
          <w:spacing w:val="-8"/>
        </w:rPr>
        <w:t>В 2019 году пересмотрен тариф на доставку дров населению, он не корректировался 2 года, увеличение составило на 140 руб. 20 коп.</w:t>
      </w:r>
    </w:p>
    <w:p w:rsidR="00A071F7" w:rsidRPr="00A071F7" w:rsidRDefault="00A071F7" w:rsidP="00A071F7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  <w:sectPr w:rsidR="00A071F7" w:rsidRPr="00A071F7" w:rsidSect="0030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979" w:rsidRPr="007E0754" w:rsidRDefault="00BB519A" w:rsidP="00A60B88">
      <w:pPr>
        <w:pStyle w:val="aa"/>
        <w:numPr>
          <w:ilvl w:val="0"/>
          <w:numId w:val="13"/>
        </w:numPr>
        <w:ind w:hanging="106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E075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БЛАГОУСТРОЙСТВО</w:t>
      </w:r>
    </w:p>
    <w:p w:rsidR="00577AE8" w:rsidRPr="006A4D58" w:rsidRDefault="00577AE8" w:rsidP="009B0FAA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6A4D58">
        <w:rPr>
          <w:rFonts w:ascii="Arial" w:hAnsi="Arial" w:cs="Arial"/>
          <w:color w:val="000000" w:themeColor="text1"/>
          <w:u w:val="single"/>
        </w:rPr>
        <w:t>Обращение с ТКО, содержание свалки:</w:t>
      </w:r>
    </w:p>
    <w:p w:rsidR="007C5294" w:rsidRPr="006A4D58" w:rsidRDefault="007C5294" w:rsidP="009B0FAA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D58">
        <w:rPr>
          <w:rFonts w:ascii="Arial" w:hAnsi="Arial" w:cs="Arial"/>
          <w:color w:val="000000" w:themeColor="text1"/>
        </w:rPr>
        <w:t>- выделен ЗУ для обустройства площадк</w:t>
      </w:r>
      <w:r w:rsidR="00CD10D3" w:rsidRPr="006A4D58">
        <w:rPr>
          <w:rFonts w:ascii="Arial" w:hAnsi="Arial" w:cs="Arial"/>
          <w:color w:val="000000" w:themeColor="text1"/>
        </w:rPr>
        <w:t>и временного накопления отходов, у</w:t>
      </w:r>
      <w:r w:rsidR="00AC163C">
        <w:rPr>
          <w:rFonts w:ascii="Arial" w:hAnsi="Arial" w:cs="Arial"/>
          <w:color w:val="000000" w:themeColor="text1"/>
        </w:rPr>
        <w:t>ч</w:t>
      </w:r>
      <w:r w:rsidR="00CD10D3" w:rsidRPr="006A4D58">
        <w:rPr>
          <w:rFonts w:ascii="Arial" w:hAnsi="Arial" w:cs="Arial"/>
          <w:color w:val="000000" w:themeColor="text1"/>
        </w:rPr>
        <w:t>асток поставлен на кадастровый учет;</w:t>
      </w:r>
    </w:p>
    <w:p w:rsidR="00974525" w:rsidRPr="006A4D58" w:rsidRDefault="00974525" w:rsidP="009B0FAA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D58">
        <w:rPr>
          <w:rFonts w:ascii="Arial" w:hAnsi="Arial" w:cs="Arial"/>
          <w:color w:val="000000" w:themeColor="text1"/>
        </w:rPr>
        <w:t xml:space="preserve">- работы по </w:t>
      </w:r>
      <w:r w:rsidR="009F19E3" w:rsidRPr="006A4D58">
        <w:rPr>
          <w:rFonts w:ascii="Arial" w:hAnsi="Arial" w:cs="Arial"/>
          <w:color w:val="000000" w:themeColor="text1"/>
        </w:rPr>
        <w:t>содержанию свалки (б</w:t>
      </w:r>
      <w:r w:rsidRPr="006A4D58">
        <w:rPr>
          <w:rFonts w:ascii="Arial" w:hAnsi="Arial" w:cs="Arial"/>
          <w:color w:val="000000" w:themeColor="text1"/>
        </w:rPr>
        <w:t>уртование мусора в кучи, расчистка проездов</w:t>
      </w:r>
      <w:r w:rsidR="009F19E3" w:rsidRPr="006A4D58">
        <w:rPr>
          <w:rFonts w:ascii="Arial" w:hAnsi="Arial" w:cs="Arial"/>
          <w:color w:val="000000" w:themeColor="text1"/>
        </w:rPr>
        <w:t>, опашка</w:t>
      </w:r>
      <w:r w:rsidRPr="006A4D58">
        <w:rPr>
          <w:rFonts w:ascii="Arial" w:hAnsi="Arial" w:cs="Arial"/>
          <w:color w:val="000000" w:themeColor="text1"/>
        </w:rPr>
        <w:t>) (затрачено</w:t>
      </w:r>
      <w:r w:rsidR="00577AE8" w:rsidRPr="006A4D58">
        <w:rPr>
          <w:rFonts w:ascii="Arial" w:hAnsi="Arial" w:cs="Arial"/>
          <w:color w:val="000000" w:themeColor="text1"/>
        </w:rPr>
        <w:t xml:space="preserve"> 17 000 </w:t>
      </w:r>
      <w:r w:rsidR="009F19E3" w:rsidRPr="006A4D58">
        <w:rPr>
          <w:rFonts w:ascii="Arial" w:hAnsi="Arial" w:cs="Arial"/>
          <w:color w:val="000000" w:themeColor="text1"/>
        </w:rPr>
        <w:t>руб.</w:t>
      </w:r>
      <w:r w:rsidRPr="006A4D58">
        <w:rPr>
          <w:rFonts w:ascii="Arial" w:hAnsi="Arial" w:cs="Arial"/>
          <w:color w:val="000000" w:themeColor="text1"/>
        </w:rPr>
        <w:t>)</w:t>
      </w:r>
    </w:p>
    <w:p w:rsidR="00577AE8" w:rsidRPr="006A4D58" w:rsidRDefault="00577AE8" w:rsidP="009B0FAA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D58">
        <w:rPr>
          <w:rFonts w:ascii="Arial" w:hAnsi="Arial" w:cs="Arial"/>
          <w:color w:val="000000" w:themeColor="text1"/>
        </w:rPr>
        <w:t>- сбор мусора на территории  поселения (месячник) (136</w:t>
      </w:r>
      <w:r w:rsidR="00B03309">
        <w:rPr>
          <w:rFonts w:ascii="Arial" w:hAnsi="Arial" w:cs="Arial"/>
          <w:color w:val="000000" w:themeColor="text1"/>
        </w:rPr>
        <w:t xml:space="preserve"> </w:t>
      </w:r>
      <w:r w:rsidRPr="006A4D58">
        <w:rPr>
          <w:rFonts w:ascii="Arial" w:hAnsi="Arial" w:cs="Arial"/>
          <w:color w:val="000000" w:themeColor="text1"/>
        </w:rPr>
        <w:t>326,52 руб.)</w:t>
      </w:r>
    </w:p>
    <w:p w:rsidR="00577AE8" w:rsidRPr="006A4D58" w:rsidRDefault="00577AE8" w:rsidP="00577AE8">
      <w:pPr>
        <w:ind w:firstLine="709"/>
        <w:jc w:val="both"/>
        <w:rPr>
          <w:rFonts w:ascii="Arial" w:hAnsi="Arial" w:cs="Arial"/>
          <w:color w:val="000000" w:themeColor="text1"/>
        </w:rPr>
      </w:pPr>
      <w:r w:rsidRPr="006A4D58">
        <w:rPr>
          <w:rFonts w:ascii="Arial" w:hAnsi="Arial" w:cs="Arial"/>
          <w:color w:val="000000" w:themeColor="text1"/>
        </w:rPr>
        <w:t xml:space="preserve">- в весенний период проведен месячник по очистке поселка от мусора, силами населения, организациями социальной сферы, работниками, направленными ОГКУ ЦЗН г. Братска на общественные работы, с привлечением техники по договорам на оказание услуг МУП «ЖКХ Прибрежнинского МО» </w:t>
      </w:r>
    </w:p>
    <w:p w:rsidR="00974525" w:rsidRPr="006A4D58" w:rsidRDefault="00974525" w:rsidP="009B0FA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974525" w:rsidRPr="006A4D58" w:rsidRDefault="00974525" w:rsidP="009B0FAA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6A4D58">
        <w:rPr>
          <w:rFonts w:ascii="Arial" w:hAnsi="Arial" w:cs="Arial"/>
          <w:color w:val="000000" w:themeColor="text1"/>
          <w:u w:val="single"/>
        </w:rPr>
        <w:t>Содержание кладбищ:</w:t>
      </w:r>
    </w:p>
    <w:p w:rsidR="001530A3" w:rsidRPr="006A4D58" w:rsidRDefault="001530A3" w:rsidP="00C80A2A">
      <w:pPr>
        <w:ind w:firstLine="709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- </w:t>
      </w:r>
      <w:r w:rsidR="009F19E3" w:rsidRPr="00C80A2A">
        <w:rPr>
          <w:rFonts w:ascii="Arial" w:hAnsi="Arial" w:cs="Arial"/>
          <w:color w:val="000000" w:themeColor="text1"/>
        </w:rPr>
        <w:t xml:space="preserve">замена памятников на </w:t>
      </w:r>
      <w:r w:rsidRPr="00C80A2A">
        <w:rPr>
          <w:rFonts w:ascii="Arial" w:hAnsi="Arial" w:cs="Arial"/>
          <w:color w:val="000000" w:themeColor="text1"/>
        </w:rPr>
        <w:t>могил</w:t>
      </w:r>
      <w:r w:rsidR="009F19E3" w:rsidRPr="00C80A2A">
        <w:rPr>
          <w:rFonts w:ascii="Arial" w:hAnsi="Arial" w:cs="Arial"/>
          <w:color w:val="000000" w:themeColor="text1"/>
        </w:rPr>
        <w:t>ах</w:t>
      </w:r>
      <w:r w:rsidRPr="00C80A2A">
        <w:rPr>
          <w:rFonts w:ascii="Arial" w:hAnsi="Arial" w:cs="Arial"/>
          <w:color w:val="000000" w:themeColor="text1"/>
        </w:rPr>
        <w:t xml:space="preserve"> </w:t>
      </w:r>
      <w:r w:rsidR="00D4065C" w:rsidRPr="00C80A2A">
        <w:rPr>
          <w:rFonts w:ascii="Arial" w:hAnsi="Arial" w:cs="Arial"/>
          <w:color w:val="000000" w:themeColor="text1"/>
        </w:rPr>
        <w:t>ВОВ</w:t>
      </w:r>
      <w:r w:rsidR="00577AE8" w:rsidRPr="00C80A2A">
        <w:rPr>
          <w:rFonts w:ascii="Arial" w:hAnsi="Arial" w:cs="Arial"/>
          <w:color w:val="000000" w:themeColor="text1"/>
        </w:rPr>
        <w:t xml:space="preserve"> </w:t>
      </w:r>
      <w:r w:rsidR="00D4065C" w:rsidRPr="00C80A2A">
        <w:rPr>
          <w:rFonts w:ascii="Arial" w:hAnsi="Arial" w:cs="Arial"/>
          <w:color w:val="000000" w:themeColor="text1"/>
        </w:rPr>
        <w:t xml:space="preserve"> (</w:t>
      </w:r>
      <w:r w:rsidR="00DB5419" w:rsidRPr="00C80A2A">
        <w:rPr>
          <w:rFonts w:ascii="Arial" w:hAnsi="Arial" w:cs="Arial"/>
          <w:color w:val="000000" w:themeColor="text1"/>
        </w:rPr>
        <w:t>заменено 11 памятников 4 –ремонт оградок</w:t>
      </w:r>
      <w:r w:rsidRPr="00C80A2A">
        <w:rPr>
          <w:rFonts w:ascii="Arial" w:hAnsi="Arial" w:cs="Arial"/>
          <w:color w:val="000000" w:themeColor="text1"/>
        </w:rPr>
        <w:t>)</w:t>
      </w:r>
      <w:r w:rsidR="00577AE8" w:rsidRPr="00C80A2A">
        <w:rPr>
          <w:rFonts w:ascii="Arial" w:hAnsi="Arial" w:cs="Arial"/>
          <w:color w:val="000000" w:themeColor="text1"/>
        </w:rPr>
        <w:t xml:space="preserve"> (сумма 87109,5 руб.)</w:t>
      </w:r>
    </w:p>
    <w:p w:rsidR="001530A3" w:rsidRPr="006A4D58" w:rsidRDefault="001530A3" w:rsidP="009B0FAA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974525" w:rsidRDefault="00974525" w:rsidP="009B0FAA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6A4D58">
        <w:rPr>
          <w:rFonts w:ascii="Arial" w:hAnsi="Arial" w:cs="Arial"/>
          <w:color w:val="000000" w:themeColor="text1"/>
          <w:u w:val="single"/>
        </w:rPr>
        <w:t>Благоустройство территории населенных пунктов:</w:t>
      </w:r>
    </w:p>
    <w:p w:rsidR="00C80A2A" w:rsidRPr="006A4D58" w:rsidRDefault="00C80A2A" w:rsidP="009B0FAA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</w:p>
    <w:p w:rsidR="005B3F13" w:rsidRPr="006A4D58" w:rsidRDefault="00C80A2A" w:rsidP="00C80A2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тротуар  МКОУ «Илирская СОШ</w:t>
      </w:r>
      <w:r w:rsidR="00CD10D3" w:rsidRPr="006A4D58">
        <w:rPr>
          <w:rFonts w:ascii="Arial" w:hAnsi="Arial" w:cs="Arial"/>
          <w:color w:val="000000" w:themeColor="text1"/>
        </w:rPr>
        <w:t xml:space="preserve"> №2»</w:t>
      </w:r>
    </w:p>
    <w:p w:rsidR="001530A3" w:rsidRPr="006A4D58" w:rsidRDefault="009F19E3" w:rsidP="00C80A2A">
      <w:pPr>
        <w:jc w:val="both"/>
        <w:rPr>
          <w:rFonts w:ascii="Arial" w:hAnsi="Arial" w:cs="Arial"/>
          <w:color w:val="000000" w:themeColor="text1"/>
        </w:rPr>
      </w:pPr>
      <w:r w:rsidRPr="006A4D58">
        <w:rPr>
          <w:rFonts w:ascii="Arial" w:hAnsi="Arial" w:cs="Arial"/>
          <w:color w:val="000000" w:themeColor="text1"/>
        </w:rPr>
        <w:t xml:space="preserve">- </w:t>
      </w:r>
      <w:r w:rsidR="001530A3" w:rsidRPr="006A4D58">
        <w:rPr>
          <w:rFonts w:ascii="Arial" w:hAnsi="Arial" w:cs="Arial"/>
          <w:color w:val="000000" w:themeColor="text1"/>
        </w:rPr>
        <w:t>п</w:t>
      </w:r>
      <w:r w:rsidRPr="006A4D58">
        <w:rPr>
          <w:rFonts w:ascii="Arial" w:hAnsi="Arial" w:cs="Arial"/>
          <w:color w:val="000000" w:themeColor="text1"/>
        </w:rPr>
        <w:t xml:space="preserve">роведена замена </w:t>
      </w:r>
      <w:r w:rsidR="00577AE8" w:rsidRPr="006A4D58">
        <w:rPr>
          <w:rFonts w:ascii="Arial" w:hAnsi="Arial" w:cs="Arial"/>
          <w:color w:val="000000" w:themeColor="text1"/>
        </w:rPr>
        <w:t xml:space="preserve">ограждения </w:t>
      </w:r>
      <w:r w:rsidRPr="006A4D58">
        <w:rPr>
          <w:rFonts w:ascii="Arial" w:hAnsi="Arial" w:cs="Arial"/>
          <w:color w:val="000000" w:themeColor="text1"/>
        </w:rPr>
        <w:t xml:space="preserve">памятника 9 мая </w:t>
      </w:r>
      <w:r w:rsidR="00577AE8" w:rsidRPr="006A4D58">
        <w:rPr>
          <w:rFonts w:ascii="Arial" w:hAnsi="Arial" w:cs="Arial"/>
          <w:color w:val="000000" w:themeColor="text1"/>
        </w:rPr>
        <w:t xml:space="preserve">д. Новое Приречье </w:t>
      </w:r>
      <w:r w:rsidR="001530A3" w:rsidRPr="006A4D58">
        <w:rPr>
          <w:rFonts w:ascii="Arial" w:hAnsi="Arial" w:cs="Arial"/>
          <w:color w:val="000000" w:themeColor="text1"/>
        </w:rPr>
        <w:t xml:space="preserve">(затрачено из бюджета поселения  </w:t>
      </w:r>
      <w:r w:rsidRPr="006A4D58">
        <w:rPr>
          <w:rFonts w:ascii="Arial" w:hAnsi="Arial" w:cs="Arial"/>
          <w:color w:val="000000" w:themeColor="text1"/>
        </w:rPr>
        <w:t xml:space="preserve">   </w:t>
      </w:r>
      <w:r w:rsidR="00804F44" w:rsidRPr="006A4D58">
        <w:rPr>
          <w:rFonts w:ascii="Arial" w:hAnsi="Arial" w:cs="Arial"/>
          <w:color w:val="000000" w:themeColor="text1"/>
        </w:rPr>
        <w:t xml:space="preserve">67737 </w:t>
      </w:r>
      <w:r w:rsidR="001530A3" w:rsidRPr="006A4D58">
        <w:rPr>
          <w:rFonts w:ascii="Arial" w:hAnsi="Arial" w:cs="Arial"/>
          <w:color w:val="000000" w:themeColor="text1"/>
        </w:rPr>
        <w:t>руб.)</w:t>
      </w:r>
    </w:p>
    <w:tbl>
      <w:tblPr>
        <w:tblW w:w="9375" w:type="dxa"/>
        <w:tblLook w:val="04A0"/>
      </w:tblPr>
      <w:tblGrid>
        <w:gridCol w:w="9375"/>
      </w:tblGrid>
      <w:tr w:rsidR="00804F44" w:rsidRPr="006A4D58" w:rsidTr="00CD10D3">
        <w:trPr>
          <w:trHeight w:val="6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F44" w:rsidRPr="006A4D58" w:rsidRDefault="00804F44" w:rsidP="00CD10D3">
            <w:pPr>
              <w:jc w:val="both"/>
              <w:rPr>
                <w:rFonts w:ascii="Arial" w:hAnsi="Arial" w:cs="Arial"/>
                <w:color w:val="000000"/>
              </w:rPr>
            </w:pPr>
            <w:r w:rsidRPr="006A4D58">
              <w:rPr>
                <w:rFonts w:ascii="Arial" w:hAnsi="Arial" w:cs="Arial"/>
                <w:color w:val="000000"/>
              </w:rPr>
              <w:t xml:space="preserve">- </w:t>
            </w:r>
            <w:r w:rsidR="00CD10D3" w:rsidRPr="006A4D58">
              <w:rPr>
                <w:rFonts w:ascii="Arial" w:hAnsi="Arial" w:cs="Arial"/>
                <w:color w:val="000000"/>
              </w:rPr>
              <w:t xml:space="preserve">приобретение </w:t>
            </w:r>
            <w:r w:rsidRPr="006A4D58">
              <w:rPr>
                <w:rFonts w:ascii="Arial" w:hAnsi="Arial" w:cs="Arial"/>
                <w:color w:val="000000"/>
              </w:rPr>
              <w:t xml:space="preserve"> баннеров для </w:t>
            </w:r>
            <w:r w:rsidR="00CD10D3" w:rsidRPr="006A4D58">
              <w:rPr>
                <w:rFonts w:ascii="Arial" w:hAnsi="Arial" w:cs="Arial"/>
                <w:color w:val="000000"/>
              </w:rPr>
              <w:t>украшения территории и поселения на праздничные мероприятия  (16572 руб.)</w:t>
            </w:r>
          </w:p>
        </w:tc>
      </w:tr>
      <w:tr w:rsidR="00CD10D3" w:rsidRPr="006A4D58" w:rsidTr="00CD10D3">
        <w:trPr>
          <w:trHeight w:val="553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D3" w:rsidRPr="006A4D58" w:rsidRDefault="00CD10D3" w:rsidP="00CD10D3">
            <w:pPr>
              <w:jc w:val="both"/>
              <w:rPr>
                <w:rFonts w:ascii="Arial" w:hAnsi="Arial" w:cs="Arial"/>
                <w:color w:val="000000"/>
              </w:rPr>
            </w:pPr>
            <w:r w:rsidRPr="006A4D58">
              <w:rPr>
                <w:rFonts w:ascii="Arial" w:hAnsi="Arial" w:cs="Arial"/>
                <w:color w:val="000000"/>
              </w:rPr>
              <w:t xml:space="preserve">- приобретение и установка табличек с наименованием улиц и номеров домов </w:t>
            </w:r>
          </w:p>
          <w:p w:rsidR="00CD10D3" w:rsidRPr="006A4D58" w:rsidRDefault="00CD10D3" w:rsidP="00CD10D3">
            <w:pPr>
              <w:jc w:val="both"/>
              <w:rPr>
                <w:rFonts w:ascii="Arial" w:hAnsi="Arial" w:cs="Arial"/>
                <w:color w:val="000000"/>
              </w:rPr>
            </w:pPr>
            <w:r w:rsidRPr="006A4D58">
              <w:rPr>
                <w:rFonts w:ascii="Arial" w:hAnsi="Arial" w:cs="Arial"/>
                <w:color w:val="000000"/>
              </w:rPr>
              <w:t xml:space="preserve"> ( 23 342 руб.)</w:t>
            </w:r>
          </w:p>
        </w:tc>
      </w:tr>
      <w:tr w:rsidR="00CD10D3" w:rsidRPr="006A4D58" w:rsidTr="000A1717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D3" w:rsidRPr="006A4D58" w:rsidRDefault="00CD10D3" w:rsidP="00CD10D3">
            <w:pPr>
              <w:jc w:val="both"/>
              <w:rPr>
                <w:rFonts w:ascii="Arial" w:hAnsi="Arial" w:cs="Arial"/>
                <w:color w:val="000000"/>
              </w:rPr>
            </w:pPr>
            <w:r w:rsidRPr="006A4D58">
              <w:rPr>
                <w:rFonts w:ascii="Arial" w:hAnsi="Arial" w:cs="Arial"/>
                <w:color w:val="000000"/>
              </w:rPr>
              <w:t xml:space="preserve"> - приобретение и установка уличных тренажеров (128 704 руб.)</w:t>
            </w:r>
          </w:p>
        </w:tc>
      </w:tr>
      <w:tr w:rsidR="00CD10D3" w:rsidRPr="006A4D58" w:rsidTr="00CD10D3">
        <w:trPr>
          <w:trHeight w:val="56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D3" w:rsidRPr="006A4D58" w:rsidRDefault="00CD10D3" w:rsidP="00CD10D3">
            <w:pPr>
              <w:jc w:val="both"/>
              <w:rPr>
                <w:rFonts w:ascii="Arial" w:hAnsi="Arial" w:cs="Arial"/>
                <w:color w:val="000000"/>
              </w:rPr>
            </w:pPr>
            <w:r w:rsidRPr="006A4D58">
              <w:rPr>
                <w:rFonts w:ascii="Arial" w:hAnsi="Arial" w:cs="Arial"/>
                <w:color w:val="000000"/>
              </w:rPr>
              <w:t>- обустройство забора за памятником в д. Новое Приречье, забора около ВНБ</w:t>
            </w:r>
          </w:p>
          <w:p w:rsidR="00CD10D3" w:rsidRPr="006A4D58" w:rsidRDefault="00CD10D3" w:rsidP="00CD10D3">
            <w:pPr>
              <w:jc w:val="both"/>
              <w:rPr>
                <w:rFonts w:ascii="Arial" w:hAnsi="Arial" w:cs="Arial"/>
                <w:color w:val="000000"/>
              </w:rPr>
            </w:pPr>
            <w:r w:rsidRPr="006A4D58">
              <w:rPr>
                <w:rFonts w:ascii="Arial" w:hAnsi="Arial" w:cs="Arial"/>
                <w:color w:val="000000"/>
              </w:rPr>
              <w:t>( 67737,09 руб</w:t>
            </w:r>
            <w:r w:rsidR="00C80A2A">
              <w:rPr>
                <w:rFonts w:ascii="Arial" w:hAnsi="Arial" w:cs="Arial"/>
                <w:color w:val="000000"/>
              </w:rPr>
              <w:t>.</w:t>
            </w:r>
            <w:r w:rsidRPr="006A4D58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D10D3" w:rsidRPr="006A4D58" w:rsidTr="000A1717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0D3" w:rsidRPr="006A4D58" w:rsidRDefault="00CD10D3" w:rsidP="00CD10D3">
            <w:pPr>
              <w:jc w:val="both"/>
              <w:rPr>
                <w:rFonts w:ascii="Arial" w:hAnsi="Arial" w:cs="Arial"/>
                <w:color w:val="000000"/>
              </w:rPr>
            </w:pPr>
            <w:r w:rsidRPr="006A4D58">
              <w:rPr>
                <w:rFonts w:ascii="Arial" w:hAnsi="Arial" w:cs="Arial"/>
                <w:color w:val="000000"/>
              </w:rPr>
              <w:t>- установка информационных стендов для размещения информации для населения (17241 руб.)</w:t>
            </w:r>
          </w:p>
        </w:tc>
      </w:tr>
    </w:tbl>
    <w:p w:rsidR="00350E11" w:rsidRPr="000A1717" w:rsidRDefault="00D5615C" w:rsidP="00C80A2A">
      <w:pPr>
        <w:jc w:val="both"/>
        <w:rPr>
          <w:rFonts w:ascii="Arial" w:hAnsi="Arial" w:cs="Arial"/>
          <w:color w:val="000000" w:themeColor="text1"/>
        </w:rPr>
      </w:pPr>
      <w:r w:rsidRPr="006A4D58">
        <w:rPr>
          <w:rFonts w:ascii="Arial" w:hAnsi="Arial" w:cs="Arial"/>
          <w:color w:val="000000" w:themeColor="text1"/>
        </w:rPr>
        <w:t>- з</w:t>
      </w:r>
      <w:r w:rsidR="004974D2" w:rsidRPr="006A4D58">
        <w:rPr>
          <w:rFonts w:ascii="Arial" w:hAnsi="Arial" w:cs="Arial"/>
          <w:color w:val="000000" w:themeColor="text1"/>
        </w:rPr>
        <w:t xml:space="preserve">а счет </w:t>
      </w:r>
      <w:r w:rsidR="009B0FAA" w:rsidRPr="006A4D58">
        <w:rPr>
          <w:rFonts w:ascii="Arial" w:hAnsi="Arial" w:cs="Arial"/>
          <w:color w:val="000000" w:themeColor="text1"/>
        </w:rPr>
        <w:t xml:space="preserve">субсидии на реализацию </w:t>
      </w:r>
      <w:r w:rsidR="009B0FAA" w:rsidRPr="006A4D58">
        <w:rPr>
          <w:rFonts w:ascii="Arial" w:hAnsi="Arial" w:cs="Arial"/>
          <w:color w:val="000000" w:themeColor="text1"/>
          <w:u w:val="single"/>
        </w:rPr>
        <w:t xml:space="preserve">мероприятий перечня проектов народных </w:t>
      </w:r>
      <w:r w:rsidR="009B0FAA" w:rsidRPr="000A1717">
        <w:rPr>
          <w:rFonts w:ascii="Arial" w:hAnsi="Arial" w:cs="Arial"/>
          <w:color w:val="000000" w:themeColor="text1"/>
          <w:u w:val="single"/>
        </w:rPr>
        <w:t xml:space="preserve">инициатив </w:t>
      </w:r>
      <w:r w:rsidR="00350E11" w:rsidRPr="000A1717">
        <w:rPr>
          <w:rFonts w:ascii="Arial" w:hAnsi="Arial" w:cs="Arial"/>
          <w:color w:val="000000" w:themeColor="text1"/>
          <w:u w:val="single"/>
        </w:rPr>
        <w:t>приобретены</w:t>
      </w:r>
      <w:r w:rsidR="00350E11" w:rsidRPr="000A1717">
        <w:rPr>
          <w:rFonts w:ascii="Arial" w:hAnsi="Arial" w:cs="Arial"/>
          <w:color w:val="000000" w:themeColor="text1"/>
        </w:rPr>
        <w:t>:</w:t>
      </w:r>
    </w:p>
    <w:p w:rsidR="006A4D58" w:rsidRDefault="000A1717" w:rsidP="00C80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уличные тренажеры</w:t>
      </w:r>
      <w:r w:rsidRPr="000A1717">
        <w:rPr>
          <w:rFonts w:ascii="Arial" w:hAnsi="Arial" w:cs="Arial"/>
        </w:rPr>
        <w:t xml:space="preserve"> (5шт.) </w:t>
      </w:r>
      <w:r>
        <w:rPr>
          <w:rFonts w:ascii="Arial" w:hAnsi="Arial" w:cs="Arial"/>
        </w:rPr>
        <w:t>(99 000руб.)</w:t>
      </w:r>
    </w:p>
    <w:p w:rsidR="006A4D58" w:rsidRPr="00C80A2A" w:rsidRDefault="00C80A2A" w:rsidP="00C80A2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з</w:t>
      </w:r>
      <w:r w:rsidR="006A4D58" w:rsidRPr="00C80A2A">
        <w:rPr>
          <w:rFonts w:ascii="Arial" w:hAnsi="Arial" w:cs="Arial"/>
          <w:color w:val="000000" w:themeColor="text1"/>
        </w:rPr>
        <w:t>аключен договор на обслуживание УНО (затрачено  32</w:t>
      </w:r>
      <w:r w:rsidR="00677357" w:rsidRPr="00C80A2A">
        <w:rPr>
          <w:rFonts w:ascii="Arial" w:hAnsi="Arial" w:cs="Arial"/>
          <w:color w:val="000000" w:themeColor="text1"/>
        </w:rPr>
        <w:t xml:space="preserve"> </w:t>
      </w:r>
      <w:r w:rsidR="006A4D58" w:rsidRPr="00C80A2A">
        <w:rPr>
          <w:rFonts w:ascii="Arial" w:hAnsi="Arial" w:cs="Arial"/>
          <w:color w:val="000000" w:themeColor="text1"/>
        </w:rPr>
        <w:t>148,88 руб.)</w:t>
      </w:r>
    </w:p>
    <w:tbl>
      <w:tblPr>
        <w:tblW w:w="9643" w:type="dxa"/>
        <w:tblInd w:w="89" w:type="dxa"/>
        <w:tblLook w:val="04A0"/>
      </w:tblPr>
      <w:tblGrid>
        <w:gridCol w:w="9643"/>
      </w:tblGrid>
      <w:tr w:rsidR="006A4D58" w:rsidRPr="006A4D58" w:rsidTr="006A4D58">
        <w:trPr>
          <w:trHeight w:val="1051"/>
        </w:trPr>
        <w:tc>
          <w:tcPr>
            <w:tcW w:w="96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A4D58" w:rsidRPr="00C80A2A" w:rsidRDefault="00C80A2A" w:rsidP="00C80A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</w:t>
            </w:r>
            <w:r w:rsidR="006A4D58" w:rsidRPr="00C80A2A">
              <w:rPr>
                <w:rFonts w:ascii="Arial" w:hAnsi="Arial" w:cs="Arial"/>
                <w:color w:val="000000"/>
              </w:rPr>
              <w:t>осстановление УНО от ТП 97, приобретение эл. оборудования для УНО, установка светодиодных светильников, установка светодиодных ламп  (4</w:t>
            </w:r>
            <w:r w:rsidR="009D760E" w:rsidRPr="00C80A2A">
              <w:rPr>
                <w:rFonts w:ascii="Arial" w:hAnsi="Arial" w:cs="Arial"/>
                <w:color w:val="000000"/>
              </w:rPr>
              <w:t xml:space="preserve">51 188 руб. из них 90 936 за счет </w:t>
            </w:r>
            <w:r w:rsidR="009D760E" w:rsidRPr="00C80A2A">
              <w:rPr>
                <w:rFonts w:ascii="Arial" w:hAnsi="Arial" w:cs="Arial"/>
                <w:color w:val="000000" w:themeColor="text1"/>
              </w:rPr>
              <w:t xml:space="preserve"> реализации </w:t>
            </w:r>
            <w:r w:rsidR="009D760E" w:rsidRPr="00C80A2A">
              <w:rPr>
                <w:rFonts w:ascii="Arial" w:hAnsi="Arial" w:cs="Arial"/>
                <w:color w:val="000000" w:themeColor="text1"/>
                <w:u w:val="single"/>
              </w:rPr>
              <w:t>мероприятий перечня проектов народных инициатив.)</w:t>
            </w:r>
          </w:p>
        </w:tc>
      </w:tr>
    </w:tbl>
    <w:p w:rsidR="006A4D58" w:rsidRDefault="009D760E" w:rsidP="006A4D58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</w:t>
      </w:r>
      <w:r w:rsidR="006A4D58" w:rsidRPr="006A4D58">
        <w:rPr>
          <w:rFonts w:ascii="Arial" w:hAnsi="Arial" w:cs="Arial"/>
          <w:color w:val="000000" w:themeColor="text1"/>
        </w:rPr>
        <w:t>амена перегоревших ламп в уличных светильниках</w:t>
      </w:r>
      <w:r>
        <w:rPr>
          <w:rFonts w:ascii="Arial" w:hAnsi="Arial" w:cs="Arial"/>
          <w:color w:val="000000" w:themeColor="text1"/>
        </w:rPr>
        <w:t xml:space="preserve"> проводится </w:t>
      </w:r>
      <w:r w:rsidR="006A4D58" w:rsidRPr="006A4D58">
        <w:rPr>
          <w:rFonts w:ascii="Arial" w:hAnsi="Arial" w:cs="Arial"/>
          <w:color w:val="000000" w:themeColor="text1"/>
        </w:rPr>
        <w:t xml:space="preserve"> по заявкам жителей. Заявки принимаются в администрации.</w:t>
      </w:r>
      <w:r w:rsidR="006A4D58" w:rsidRPr="007E0754">
        <w:rPr>
          <w:rFonts w:ascii="Arial" w:hAnsi="Arial" w:cs="Arial"/>
          <w:color w:val="000000" w:themeColor="text1"/>
        </w:rPr>
        <w:t xml:space="preserve"> </w:t>
      </w:r>
    </w:p>
    <w:p w:rsidR="006A4D58" w:rsidRDefault="006A4D58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A4D58" w:rsidRDefault="006A4D58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1607C" w:rsidRDefault="0001607C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1607C" w:rsidRDefault="0001607C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A4D58" w:rsidRDefault="006A4D58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A4D58" w:rsidRDefault="006A4D58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A4D58" w:rsidRDefault="006A4D58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A4D58" w:rsidRDefault="006A4D58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A4D58" w:rsidRDefault="006A4D58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A4D58" w:rsidRPr="006A4D58" w:rsidRDefault="006A4D58" w:rsidP="006A4D5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A4D58" w:rsidRDefault="006A4D58" w:rsidP="00FA32C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C2165" w:rsidRPr="007E0754" w:rsidRDefault="001C2165" w:rsidP="00BB519A">
      <w:pPr>
        <w:pStyle w:val="Noparagraphstyle"/>
        <w:numPr>
          <w:ilvl w:val="0"/>
          <w:numId w:val="13"/>
        </w:numPr>
        <w:spacing w:line="240" w:lineRule="auto"/>
        <w:jc w:val="center"/>
        <w:rPr>
          <w:rFonts w:ascii="Arial" w:hAnsi="Arial" w:cs="Arial"/>
          <w:b/>
          <w:caps/>
          <w:color w:val="000000" w:themeColor="text1"/>
        </w:rPr>
      </w:pPr>
      <w:r w:rsidRPr="007E0754">
        <w:rPr>
          <w:rFonts w:ascii="Arial" w:hAnsi="Arial" w:cs="Arial"/>
          <w:b/>
          <w:caps/>
          <w:color w:val="000000" w:themeColor="text1"/>
        </w:rPr>
        <w:lastRenderedPageBreak/>
        <w:t>Предупреждение и ликвидации ЧС, обеспечение пожарной безопасности</w:t>
      </w:r>
    </w:p>
    <w:p w:rsidR="00BB519A" w:rsidRPr="007E0754" w:rsidRDefault="00BB519A" w:rsidP="00BB519A">
      <w:pPr>
        <w:pStyle w:val="Noparagraphstyle"/>
        <w:spacing w:line="240" w:lineRule="auto"/>
        <w:ind w:left="708"/>
        <w:jc w:val="both"/>
        <w:rPr>
          <w:rFonts w:ascii="Arial" w:hAnsi="Arial" w:cs="Arial"/>
          <w:caps/>
          <w:color w:val="000000" w:themeColor="text1"/>
          <w:u w:val="single"/>
        </w:rPr>
      </w:pPr>
    </w:p>
    <w:p w:rsidR="004974D2" w:rsidRDefault="004974D2" w:rsidP="004A1534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За 201</w:t>
      </w:r>
      <w:r w:rsidR="00677357">
        <w:rPr>
          <w:rFonts w:ascii="Arial" w:hAnsi="Arial" w:cs="Arial"/>
          <w:color w:val="000000" w:themeColor="text1"/>
        </w:rPr>
        <w:t>9</w:t>
      </w:r>
      <w:r w:rsidRPr="007E0754">
        <w:rPr>
          <w:rFonts w:ascii="Arial" w:hAnsi="Arial" w:cs="Arial"/>
          <w:color w:val="000000" w:themeColor="text1"/>
        </w:rPr>
        <w:t xml:space="preserve"> год на территории поселения были выполнены следующие мероприятия в области обеспечения пожарной безопасности:</w:t>
      </w:r>
    </w:p>
    <w:p w:rsidR="00677357" w:rsidRPr="007E0754" w:rsidRDefault="00677357" w:rsidP="004A1534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E8590E" w:rsidRDefault="00E911FB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Проведены работы по о</w:t>
      </w:r>
      <w:r w:rsidR="00E8590E" w:rsidRPr="007E0754">
        <w:rPr>
          <w:rFonts w:ascii="Arial" w:hAnsi="Arial" w:cs="Arial"/>
          <w:color w:val="000000" w:themeColor="text1"/>
        </w:rPr>
        <w:t xml:space="preserve">бновлению защитных минерализованных полос по периметрам населенных пунктов </w:t>
      </w:r>
      <w:r w:rsidR="006955C5">
        <w:rPr>
          <w:rFonts w:ascii="Arial" w:hAnsi="Arial" w:cs="Arial"/>
          <w:color w:val="000000" w:themeColor="text1"/>
        </w:rPr>
        <w:t>- 66258</w:t>
      </w:r>
      <w:r w:rsidR="00D5615C" w:rsidRPr="007E0754">
        <w:rPr>
          <w:rFonts w:ascii="Arial" w:hAnsi="Arial" w:cs="Arial"/>
          <w:color w:val="000000" w:themeColor="text1"/>
        </w:rPr>
        <w:t xml:space="preserve"> руб.</w:t>
      </w:r>
    </w:p>
    <w:p w:rsidR="006D3B14" w:rsidRPr="007E0754" w:rsidRDefault="006D3B14" w:rsidP="006D3B14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Установлены </w:t>
      </w:r>
      <w:r w:rsidR="009F19E3" w:rsidRPr="007E0754">
        <w:rPr>
          <w:rFonts w:ascii="Arial" w:hAnsi="Arial" w:cs="Arial"/>
          <w:color w:val="000000" w:themeColor="text1"/>
        </w:rPr>
        <w:t xml:space="preserve">точечные </w:t>
      </w:r>
      <w:r w:rsidRPr="007E0754">
        <w:rPr>
          <w:rFonts w:ascii="Arial" w:hAnsi="Arial" w:cs="Arial"/>
          <w:color w:val="000000" w:themeColor="text1"/>
        </w:rPr>
        <w:t>авто</w:t>
      </w:r>
      <w:r w:rsidR="009F19E3" w:rsidRPr="007E0754">
        <w:rPr>
          <w:rFonts w:ascii="Arial" w:hAnsi="Arial" w:cs="Arial"/>
          <w:color w:val="000000" w:themeColor="text1"/>
        </w:rPr>
        <w:t xml:space="preserve">номные извещатели противопожарной сигнализации </w:t>
      </w:r>
      <w:r w:rsidRPr="007E0754">
        <w:rPr>
          <w:rFonts w:ascii="Arial" w:hAnsi="Arial" w:cs="Arial"/>
          <w:color w:val="000000" w:themeColor="text1"/>
        </w:rPr>
        <w:t>в 1</w:t>
      </w:r>
      <w:r w:rsidR="006955C5">
        <w:rPr>
          <w:rFonts w:ascii="Arial" w:hAnsi="Arial" w:cs="Arial"/>
          <w:color w:val="000000" w:themeColor="text1"/>
        </w:rPr>
        <w:t>9</w:t>
      </w:r>
      <w:r w:rsidRPr="007E0754">
        <w:rPr>
          <w:rFonts w:ascii="Arial" w:hAnsi="Arial" w:cs="Arial"/>
          <w:color w:val="000000" w:themeColor="text1"/>
        </w:rPr>
        <w:t xml:space="preserve"> семья</w:t>
      </w:r>
      <w:r w:rsidR="00BE71FB" w:rsidRPr="007E0754">
        <w:rPr>
          <w:rFonts w:ascii="Arial" w:hAnsi="Arial" w:cs="Arial"/>
          <w:color w:val="000000" w:themeColor="text1"/>
        </w:rPr>
        <w:t>х</w:t>
      </w:r>
      <w:r w:rsidRPr="007E0754">
        <w:rPr>
          <w:rFonts w:ascii="Arial" w:hAnsi="Arial" w:cs="Arial"/>
          <w:color w:val="000000" w:themeColor="text1"/>
        </w:rPr>
        <w:t xml:space="preserve"> (многодетные</w:t>
      </w:r>
      <w:r w:rsidR="009F19E3" w:rsidRPr="007E0754">
        <w:rPr>
          <w:rFonts w:ascii="Arial" w:hAnsi="Arial" w:cs="Arial"/>
          <w:color w:val="000000" w:themeColor="text1"/>
        </w:rPr>
        <w:t>, семьи в СОП</w:t>
      </w:r>
      <w:r w:rsidRPr="007E0754">
        <w:rPr>
          <w:rFonts w:ascii="Arial" w:hAnsi="Arial" w:cs="Arial"/>
          <w:color w:val="000000" w:themeColor="text1"/>
        </w:rPr>
        <w:t>)</w:t>
      </w:r>
      <w:r w:rsidR="006955C5">
        <w:rPr>
          <w:rFonts w:ascii="Arial" w:hAnsi="Arial" w:cs="Arial"/>
          <w:color w:val="000000" w:themeColor="text1"/>
        </w:rPr>
        <w:t xml:space="preserve"> (2018-13 шт.)</w:t>
      </w:r>
    </w:p>
    <w:p w:rsidR="003E668E" w:rsidRDefault="003E668E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Обустроен пожарный водоем около здания КДЦ (объемом 80, куб.М)</w:t>
      </w:r>
    </w:p>
    <w:p w:rsidR="003E668E" w:rsidRDefault="003E668E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Проведен текущий ремонт в здании ДПО (заливка пола) (14943 руб)</w:t>
      </w:r>
    </w:p>
    <w:p w:rsidR="003E668E" w:rsidRDefault="007128E4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Разбор сгоревших, заброшенных строений, расчистка территории (27862 руб.)</w:t>
      </w:r>
    </w:p>
    <w:p w:rsidR="008C09F6" w:rsidRDefault="00AC0C63" w:rsidP="001933C9">
      <w:pPr>
        <w:pStyle w:val="Noparagraphstyle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AC0C63">
        <w:rPr>
          <w:rFonts w:ascii="Arial" w:hAnsi="Arial" w:cs="Arial"/>
          <w:color w:val="000000" w:themeColor="text1"/>
        </w:rPr>
        <w:t xml:space="preserve">В целях </w:t>
      </w:r>
      <w:r w:rsidRPr="00AC0C63">
        <w:rPr>
          <w:rFonts w:ascii="Arial" w:hAnsi="Arial" w:cs="Arial"/>
        </w:rPr>
        <w:t xml:space="preserve">Обеспечения первичных мер пожарной безопасности </w:t>
      </w:r>
      <w:r w:rsidR="00D5615C" w:rsidRPr="00AC0C63">
        <w:rPr>
          <w:rFonts w:ascii="Arial" w:hAnsi="Arial" w:cs="Arial"/>
          <w:color w:val="000000" w:themeColor="text1"/>
        </w:rPr>
        <w:t>з</w:t>
      </w:r>
      <w:r w:rsidR="008C09F6" w:rsidRPr="00AC0C63">
        <w:rPr>
          <w:rFonts w:ascii="Arial" w:hAnsi="Arial" w:cs="Arial"/>
          <w:color w:val="000000" w:themeColor="text1"/>
        </w:rPr>
        <w:t xml:space="preserve">а счет </w:t>
      </w:r>
      <w:r w:rsidR="009B0FAA" w:rsidRPr="00AC0C63">
        <w:rPr>
          <w:rFonts w:ascii="Arial" w:hAnsi="Arial" w:cs="Arial"/>
          <w:color w:val="000000" w:themeColor="text1"/>
        </w:rPr>
        <w:t xml:space="preserve">субсидии на </w:t>
      </w:r>
      <w:r w:rsidR="009B0FAA" w:rsidRPr="00AC0C63">
        <w:rPr>
          <w:rFonts w:ascii="Arial" w:hAnsi="Arial" w:cs="Arial"/>
          <w:color w:val="000000" w:themeColor="text1"/>
          <w:u w:val="single"/>
        </w:rPr>
        <w:t>реализацию мероприятий перечня проектов народных инициатив</w:t>
      </w:r>
      <w:r w:rsidR="009B0FAA" w:rsidRPr="00AC0C63">
        <w:rPr>
          <w:rFonts w:ascii="Arial" w:hAnsi="Arial" w:cs="Arial"/>
          <w:color w:val="000000" w:themeColor="text1"/>
        </w:rPr>
        <w:t xml:space="preserve"> </w:t>
      </w:r>
      <w:r w:rsidR="008C09F6" w:rsidRPr="00AC0C63">
        <w:rPr>
          <w:rFonts w:ascii="Arial" w:hAnsi="Arial" w:cs="Arial"/>
          <w:color w:val="000000" w:themeColor="text1"/>
        </w:rPr>
        <w:t>приобретены:</w:t>
      </w:r>
    </w:p>
    <w:p w:rsidR="00AC0C63" w:rsidRPr="00AC0C63" w:rsidRDefault="00AC0C63" w:rsidP="00AC0C63">
      <w:pPr>
        <w:pStyle w:val="Noparagraphstyle"/>
        <w:tabs>
          <w:tab w:val="left" w:pos="993"/>
        </w:tabs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7128E4" w:rsidRPr="00AC0C63" w:rsidRDefault="00AC0C63" w:rsidP="007128E4">
      <w:pPr>
        <w:pStyle w:val="Noparagraphstyle"/>
        <w:tabs>
          <w:tab w:val="left" w:pos="993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C0C63">
        <w:rPr>
          <w:rFonts w:ascii="Arial" w:hAnsi="Arial" w:cs="Arial"/>
        </w:rPr>
        <w:t>лестница (1шт.), костюмы для пожарных (6 шт.), краги (2шт.), зарядно-пусковое устройство на пожарную машину</w:t>
      </w:r>
    </w:p>
    <w:p w:rsidR="007128E4" w:rsidRPr="007E0754" w:rsidRDefault="007128E4" w:rsidP="007128E4">
      <w:pPr>
        <w:pStyle w:val="Noparagraphstyle"/>
        <w:tabs>
          <w:tab w:val="left" w:pos="993"/>
        </w:tabs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4974D2" w:rsidRPr="007E0754" w:rsidRDefault="00E8590E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В </w:t>
      </w:r>
      <w:r w:rsidR="004974D2" w:rsidRPr="007E0754">
        <w:rPr>
          <w:rFonts w:ascii="Arial" w:hAnsi="Arial" w:cs="Arial"/>
          <w:color w:val="000000" w:themeColor="text1"/>
        </w:rPr>
        <w:t>населенных пунктах д. Новое Пр</w:t>
      </w:r>
      <w:r w:rsidR="004A1534" w:rsidRPr="007E0754">
        <w:rPr>
          <w:rFonts w:ascii="Arial" w:hAnsi="Arial" w:cs="Arial"/>
          <w:color w:val="000000" w:themeColor="text1"/>
        </w:rPr>
        <w:t xml:space="preserve">иречье, п. Чистяково </w:t>
      </w:r>
      <w:r w:rsidRPr="007E0754">
        <w:rPr>
          <w:rFonts w:ascii="Arial" w:hAnsi="Arial" w:cs="Arial"/>
          <w:color w:val="000000" w:themeColor="text1"/>
        </w:rPr>
        <w:t xml:space="preserve">осуществляют деятельность сельские старосты, в </w:t>
      </w:r>
      <w:r w:rsidR="004A1534" w:rsidRPr="007E0754">
        <w:rPr>
          <w:rFonts w:ascii="Arial" w:hAnsi="Arial" w:cs="Arial"/>
          <w:color w:val="000000" w:themeColor="text1"/>
        </w:rPr>
        <w:t xml:space="preserve">функции </w:t>
      </w:r>
      <w:r w:rsidR="004974D2" w:rsidRPr="007E0754">
        <w:rPr>
          <w:rFonts w:ascii="Arial" w:hAnsi="Arial" w:cs="Arial"/>
          <w:color w:val="000000" w:themeColor="text1"/>
        </w:rPr>
        <w:t>которых входит оказание помощи в осуществлении мероприятий по предупреждению и тушению пожаров.</w:t>
      </w:r>
    </w:p>
    <w:p w:rsidR="00C90C84" w:rsidRPr="007E0754" w:rsidRDefault="004974D2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В </w:t>
      </w:r>
      <w:r w:rsidR="00E8590E" w:rsidRPr="007E0754">
        <w:rPr>
          <w:rFonts w:ascii="Arial" w:hAnsi="Arial" w:cs="Arial"/>
          <w:color w:val="000000" w:themeColor="text1"/>
        </w:rPr>
        <w:t>населенных пунктах установлены</w:t>
      </w:r>
      <w:r w:rsidRPr="007E0754">
        <w:rPr>
          <w:rFonts w:ascii="Arial" w:hAnsi="Arial" w:cs="Arial"/>
          <w:color w:val="000000" w:themeColor="text1"/>
        </w:rPr>
        <w:t xml:space="preserve"> </w:t>
      </w:r>
      <w:r w:rsidR="00C90C84" w:rsidRPr="007E0754">
        <w:rPr>
          <w:rFonts w:ascii="Arial" w:hAnsi="Arial" w:cs="Arial"/>
          <w:color w:val="000000" w:themeColor="text1"/>
        </w:rPr>
        <w:t xml:space="preserve">и готовы к функционированию </w:t>
      </w:r>
      <w:r w:rsidRPr="007E0754">
        <w:rPr>
          <w:rFonts w:ascii="Arial" w:hAnsi="Arial" w:cs="Arial"/>
          <w:color w:val="000000" w:themeColor="text1"/>
        </w:rPr>
        <w:t>звуков</w:t>
      </w:r>
      <w:r w:rsidR="00E8590E" w:rsidRPr="007E0754">
        <w:rPr>
          <w:rFonts w:ascii="Arial" w:hAnsi="Arial" w:cs="Arial"/>
          <w:color w:val="000000" w:themeColor="text1"/>
        </w:rPr>
        <w:t>ые средства</w:t>
      </w:r>
      <w:r w:rsidRPr="007E0754">
        <w:rPr>
          <w:rFonts w:ascii="Arial" w:hAnsi="Arial" w:cs="Arial"/>
          <w:color w:val="000000" w:themeColor="text1"/>
        </w:rPr>
        <w:t xml:space="preserve"> оповещения населения</w:t>
      </w:r>
      <w:r w:rsidR="00C90C84" w:rsidRPr="007E0754">
        <w:rPr>
          <w:rFonts w:ascii="Arial" w:hAnsi="Arial" w:cs="Arial"/>
          <w:color w:val="000000" w:themeColor="text1"/>
        </w:rPr>
        <w:t>.</w:t>
      </w:r>
    </w:p>
    <w:p w:rsidR="004974D2" w:rsidRPr="007E0754" w:rsidRDefault="004974D2" w:rsidP="004A1534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Проводились тренировки с проверкой готовности средств пожаротушения пожарного формирования Прибрежнинского МО с их практическим развертыванием. Результат показал, что реагирование пожарного формирования на сигнал оперативное, пожарные средства находятся в полной боевой готовно</w:t>
      </w:r>
      <w:r w:rsidR="009B0FAA" w:rsidRPr="007E0754">
        <w:rPr>
          <w:rFonts w:ascii="Arial" w:hAnsi="Arial" w:cs="Arial"/>
          <w:color w:val="000000" w:themeColor="text1"/>
        </w:rPr>
        <w:t>сти.</w:t>
      </w:r>
    </w:p>
    <w:p w:rsidR="007128E4" w:rsidRDefault="004974D2" w:rsidP="00E26BCD">
      <w:pPr>
        <w:pStyle w:val="Noparagraphstyle"/>
        <w:numPr>
          <w:ilvl w:val="0"/>
          <w:numId w:val="16"/>
        </w:numPr>
        <w:spacing w:line="240" w:lineRule="auto"/>
        <w:ind w:left="0" w:firstLine="709"/>
        <w:jc w:val="both"/>
        <w:rPr>
          <w:rFonts w:ascii="Arial" w:hAnsi="Arial" w:cs="Arial"/>
          <w:color w:val="000000" w:themeColor="text1"/>
        </w:rPr>
        <w:sectPr w:rsidR="007128E4" w:rsidSect="0030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0754">
        <w:rPr>
          <w:rFonts w:ascii="Arial" w:hAnsi="Arial" w:cs="Arial"/>
          <w:color w:val="000000" w:themeColor="text1"/>
        </w:rPr>
        <w:t xml:space="preserve">Большая работа проведена по </w:t>
      </w:r>
      <w:r w:rsidR="00331072" w:rsidRPr="007E0754">
        <w:rPr>
          <w:rFonts w:ascii="Arial" w:hAnsi="Arial" w:cs="Arial"/>
          <w:color w:val="000000" w:themeColor="text1"/>
        </w:rPr>
        <w:t xml:space="preserve">информированию </w:t>
      </w:r>
      <w:r w:rsidRPr="007E0754">
        <w:rPr>
          <w:rFonts w:ascii="Arial" w:hAnsi="Arial" w:cs="Arial"/>
          <w:color w:val="000000" w:themeColor="text1"/>
        </w:rPr>
        <w:t xml:space="preserve">населения </w:t>
      </w:r>
      <w:r w:rsidR="00331072" w:rsidRPr="007E0754">
        <w:rPr>
          <w:rFonts w:ascii="Arial" w:hAnsi="Arial" w:cs="Arial"/>
          <w:color w:val="000000" w:themeColor="text1"/>
        </w:rPr>
        <w:t>с</w:t>
      </w:r>
      <w:r w:rsidRPr="007E0754">
        <w:rPr>
          <w:rFonts w:ascii="Arial" w:hAnsi="Arial" w:cs="Arial"/>
          <w:color w:val="000000" w:themeColor="text1"/>
        </w:rPr>
        <w:t>пособам защиты при чрезвычайных ситуациях, мерам пожарной безопасности путем инструктажей, раздачей памяток, проведением рейдов по местам проживания одиноких пенсионеров и лиц, ве</w:t>
      </w:r>
      <w:r w:rsidR="009B0FAA" w:rsidRPr="007E0754">
        <w:rPr>
          <w:rFonts w:ascii="Arial" w:hAnsi="Arial" w:cs="Arial"/>
          <w:color w:val="000000" w:themeColor="text1"/>
        </w:rPr>
        <w:t>дущих асоциальный образ жизни.</w:t>
      </w:r>
    </w:p>
    <w:p w:rsidR="00CD70F3" w:rsidRPr="007E0754" w:rsidRDefault="00BB519A" w:rsidP="003424F1">
      <w:pPr>
        <w:pStyle w:val="aa"/>
        <w:numPr>
          <w:ilvl w:val="0"/>
          <w:numId w:val="13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75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СТРОИТЕЛЬСТВО</w:t>
      </w:r>
      <w:r w:rsidR="00892087" w:rsidRPr="007E0754">
        <w:rPr>
          <w:rFonts w:ascii="Arial" w:hAnsi="Arial" w:cs="Arial"/>
          <w:b/>
          <w:color w:val="000000" w:themeColor="text1"/>
          <w:sz w:val="24"/>
          <w:szCs w:val="24"/>
        </w:rPr>
        <w:t xml:space="preserve"> и КАПИТАЛЬНЫЙ РЕМОНТ</w:t>
      </w:r>
    </w:p>
    <w:p w:rsidR="00E31CE0" w:rsidRPr="00C80A2A" w:rsidRDefault="00323CAC" w:rsidP="00DA27E7">
      <w:pPr>
        <w:ind w:firstLine="709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В 2019 году закончено строительство 2-х индивидуальных жилых домов, введено </w:t>
      </w:r>
      <w:r w:rsidR="00FB7DA6" w:rsidRPr="00C80A2A">
        <w:rPr>
          <w:rFonts w:ascii="Arial" w:hAnsi="Arial" w:cs="Arial"/>
          <w:color w:val="000000" w:themeColor="text1"/>
        </w:rPr>
        <w:t>в эксплу</w:t>
      </w:r>
      <w:r w:rsidR="00901659" w:rsidRPr="00C80A2A">
        <w:rPr>
          <w:rFonts w:ascii="Arial" w:hAnsi="Arial" w:cs="Arial"/>
          <w:color w:val="000000" w:themeColor="text1"/>
        </w:rPr>
        <w:t>атацию</w:t>
      </w:r>
      <w:r w:rsidRPr="00C80A2A">
        <w:rPr>
          <w:rFonts w:ascii="Arial" w:hAnsi="Arial" w:cs="Arial"/>
          <w:color w:val="000000" w:themeColor="text1"/>
        </w:rPr>
        <w:t>163</w:t>
      </w:r>
      <w:r w:rsidR="00170A20" w:rsidRPr="00C80A2A">
        <w:rPr>
          <w:rFonts w:ascii="Arial" w:hAnsi="Arial" w:cs="Arial"/>
          <w:color w:val="000000" w:themeColor="text1"/>
        </w:rPr>
        <w:t xml:space="preserve"> кв.м.</w:t>
      </w:r>
      <w:r w:rsidR="00DA27E7" w:rsidRPr="00C80A2A">
        <w:rPr>
          <w:rFonts w:ascii="Arial" w:hAnsi="Arial" w:cs="Arial"/>
          <w:color w:val="000000" w:themeColor="text1"/>
        </w:rPr>
        <w:t xml:space="preserve"> жилой площади </w:t>
      </w:r>
      <w:r w:rsidR="00D5615C" w:rsidRPr="00C80A2A">
        <w:rPr>
          <w:rFonts w:ascii="Arial" w:hAnsi="Arial" w:cs="Arial"/>
          <w:color w:val="000000" w:themeColor="text1"/>
        </w:rPr>
        <w:t xml:space="preserve"> </w:t>
      </w:r>
      <w:r w:rsidRPr="00C80A2A">
        <w:rPr>
          <w:rFonts w:ascii="Arial" w:hAnsi="Arial" w:cs="Arial"/>
          <w:color w:val="000000" w:themeColor="text1"/>
        </w:rPr>
        <w:t>(66 кв.м. в д. Новое Приречье, 97 кв.м. в п. Прибрежный).</w:t>
      </w:r>
      <w:r w:rsidR="00DA27E7" w:rsidRPr="00C80A2A">
        <w:rPr>
          <w:rFonts w:ascii="Arial" w:hAnsi="Arial" w:cs="Arial"/>
          <w:color w:val="000000" w:themeColor="text1"/>
        </w:rPr>
        <w:t xml:space="preserve"> Строительство осуществлялось за счет собственных средств граждан.</w:t>
      </w:r>
    </w:p>
    <w:p w:rsidR="00DA27E7" w:rsidRPr="00C80A2A" w:rsidRDefault="00DA27E7" w:rsidP="00DA27E7">
      <w:pPr>
        <w:ind w:firstLine="709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В соответствии с законом Иркутской области от 10.11.2011г. №109-ОЗ «О порядке и нормативах заготовки гражданами древесины для собственных нужд в Иркутской области» в 2019 году было заключено с жителями поселения: </w:t>
      </w:r>
    </w:p>
    <w:p w:rsidR="00DA27E7" w:rsidRPr="00C80A2A" w:rsidRDefault="00DA27E7" w:rsidP="00DA27E7">
      <w:pPr>
        <w:ind w:firstLine="709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94 договора купли-продажи древесины (2018г. -80), из них </w:t>
      </w:r>
    </w:p>
    <w:p w:rsidR="00DA27E7" w:rsidRPr="00C80A2A" w:rsidRDefault="00DA27E7" w:rsidP="00DA27E7">
      <w:pPr>
        <w:ind w:firstLine="709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>38  для целей ремонта или строительства хозяйственных построек (2018г. - 28),</w:t>
      </w:r>
    </w:p>
    <w:p w:rsidR="00DA27E7" w:rsidRPr="00C80A2A" w:rsidRDefault="00DA27E7" w:rsidP="00DA27E7">
      <w:pPr>
        <w:ind w:firstLine="709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0 для целей капитального  ремонта жилых помещений (2018г. -7), </w:t>
      </w:r>
    </w:p>
    <w:p w:rsidR="00DA27E7" w:rsidRPr="00C80A2A" w:rsidRDefault="00DA27E7" w:rsidP="00DA27E7">
      <w:pPr>
        <w:ind w:firstLine="709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20 для целей текущего ремонта(2018-12) и </w:t>
      </w:r>
    </w:p>
    <w:p w:rsidR="00DA27E7" w:rsidRPr="00C80A2A" w:rsidRDefault="00DA27E7" w:rsidP="00DA27E7">
      <w:pPr>
        <w:ind w:firstLine="709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>36 договора для целей отопления (2018-33)</w:t>
      </w:r>
    </w:p>
    <w:p w:rsidR="00A071F7" w:rsidRPr="00C80A2A" w:rsidRDefault="00A071F7" w:rsidP="00DA27E7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DA27E7" w:rsidRPr="00C80A2A" w:rsidRDefault="00DA27E7" w:rsidP="00DA27E7">
      <w:pPr>
        <w:ind w:firstLine="708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>В 2019 году две семьи из д. Новое Приречье получили социальную</w:t>
      </w:r>
      <w:r w:rsidR="00A071F7" w:rsidRPr="00C80A2A">
        <w:rPr>
          <w:rFonts w:ascii="Arial" w:hAnsi="Arial" w:cs="Arial"/>
          <w:color w:val="000000" w:themeColor="text1"/>
        </w:rPr>
        <w:t xml:space="preserve"> выплату на строительства жилья в рамках программы «Устойчивое развитие сельских территорий»</w:t>
      </w:r>
    </w:p>
    <w:p w:rsidR="00DA27E7" w:rsidRPr="00C80A2A" w:rsidRDefault="00DA27E7" w:rsidP="00DA27E7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A071F7" w:rsidRPr="00C80A2A" w:rsidRDefault="00467D38" w:rsidP="005B3F13">
      <w:pPr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 Проведен капитальный ремонт </w:t>
      </w:r>
      <w:r w:rsidR="00A071F7" w:rsidRPr="00C80A2A">
        <w:rPr>
          <w:rFonts w:ascii="Arial" w:hAnsi="Arial" w:cs="Arial"/>
          <w:color w:val="000000" w:themeColor="text1"/>
        </w:rPr>
        <w:t xml:space="preserve">нежилых </w:t>
      </w:r>
      <w:r w:rsidRPr="00C80A2A">
        <w:rPr>
          <w:rFonts w:ascii="Arial" w:hAnsi="Arial" w:cs="Arial"/>
          <w:color w:val="000000" w:themeColor="text1"/>
        </w:rPr>
        <w:t>зданий</w:t>
      </w:r>
      <w:r w:rsidR="00A071F7" w:rsidRPr="00C80A2A">
        <w:rPr>
          <w:rFonts w:ascii="Arial" w:hAnsi="Arial" w:cs="Arial"/>
          <w:color w:val="000000" w:themeColor="text1"/>
        </w:rPr>
        <w:t>:</w:t>
      </w:r>
    </w:p>
    <w:p w:rsidR="00A071F7" w:rsidRPr="00C80A2A" w:rsidRDefault="00A071F7" w:rsidP="005B3F13">
      <w:pPr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 Приреченская</w:t>
      </w:r>
      <w:r w:rsidR="00467D38" w:rsidRPr="00C80A2A">
        <w:rPr>
          <w:rFonts w:ascii="Arial" w:hAnsi="Arial" w:cs="Arial"/>
          <w:color w:val="000000" w:themeColor="text1"/>
        </w:rPr>
        <w:t xml:space="preserve"> ООШ</w:t>
      </w:r>
      <w:r w:rsidRPr="00C80A2A">
        <w:rPr>
          <w:rFonts w:ascii="Arial" w:hAnsi="Arial" w:cs="Arial"/>
          <w:color w:val="000000" w:themeColor="text1"/>
        </w:rPr>
        <w:t xml:space="preserve"> (замена кровли, строительство тамбуров)</w:t>
      </w:r>
    </w:p>
    <w:p w:rsidR="00467D38" w:rsidRPr="00C80A2A" w:rsidRDefault="00467D38" w:rsidP="005B3F13">
      <w:pPr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 </w:t>
      </w:r>
      <w:r w:rsidR="00A071F7" w:rsidRPr="00C80A2A">
        <w:rPr>
          <w:rFonts w:ascii="Arial" w:hAnsi="Arial" w:cs="Arial"/>
          <w:color w:val="000000" w:themeColor="text1"/>
        </w:rPr>
        <w:t>здание</w:t>
      </w:r>
      <w:r w:rsidRPr="00C80A2A">
        <w:rPr>
          <w:rFonts w:ascii="Arial" w:hAnsi="Arial" w:cs="Arial"/>
          <w:color w:val="000000" w:themeColor="text1"/>
        </w:rPr>
        <w:t xml:space="preserve"> Администрации</w:t>
      </w:r>
      <w:r w:rsidR="00A071F7" w:rsidRPr="00C80A2A">
        <w:rPr>
          <w:rFonts w:ascii="Arial" w:hAnsi="Arial" w:cs="Arial"/>
          <w:color w:val="000000" w:themeColor="text1"/>
        </w:rPr>
        <w:t xml:space="preserve"> (замена кровли)</w:t>
      </w:r>
    </w:p>
    <w:p w:rsidR="00A071F7" w:rsidRPr="00C80A2A" w:rsidRDefault="00A071F7" w:rsidP="005B3F13">
      <w:pPr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>здание Приреченской библиотеки (замена кровли)</w:t>
      </w:r>
    </w:p>
    <w:p w:rsidR="00DA27E7" w:rsidRPr="00C80A2A" w:rsidRDefault="00DA27E7" w:rsidP="00DA27E7">
      <w:pPr>
        <w:ind w:firstLine="708"/>
        <w:jc w:val="both"/>
        <w:rPr>
          <w:rFonts w:ascii="Arial" w:hAnsi="Arial" w:cs="Arial"/>
          <w:color w:val="000000" w:themeColor="text1"/>
        </w:rPr>
      </w:pPr>
      <w:r w:rsidRPr="00C80A2A">
        <w:rPr>
          <w:rFonts w:ascii="Arial" w:hAnsi="Arial" w:cs="Arial"/>
          <w:color w:val="000000" w:themeColor="text1"/>
        </w:rPr>
        <w:t xml:space="preserve"> </w:t>
      </w:r>
    </w:p>
    <w:p w:rsidR="00DA27E7" w:rsidRDefault="00DA27E7" w:rsidP="00323CAC">
      <w:pPr>
        <w:jc w:val="both"/>
        <w:rPr>
          <w:rFonts w:ascii="Arial" w:hAnsi="Arial" w:cs="Arial"/>
          <w:color w:val="FF0000"/>
        </w:rPr>
      </w:pPr>
    </w:p>
    <w:p w:rsidR="00DA27E7" w:rsidRPr="00323CAC" w:rsidRDefault="00DA27E7" w:rsidP="00323CAC">
      <w:pPr>
        <w:jc w:val="both"/>
        <w:rPr>
          <w:rFonts w:ascii="Arial" w:hAnsi="Arial" w:cs="Arial"/>
          <w:color w:val="FF0000"/>
        </w:rPr>
      </w:pPr>
    </w:p>
    <w:p w:rsidR="00CE63F6" w:rsidRDefault="00CE63F6" w:rsidP="00DD6CB5">
      <w:pPr>
        <w:ind w:firstLine="709"/>
        <w:jc w:val="both"/>
        <w:rPr>
          <w:rFonts w:ascii="Arial" w:hAnsi="Arial" w:cs="Arial"/>
          <w:color w:val="000000" w:themeColor="text1"/>
        </w:rPr>
        <w:sectPr w:rsidR="00CE63F6" w:rsidSect="0030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2E1" w:rsidRPr="007E0754" w:rsidRDefault="00BC62E1" w:rsidP="00DD6CB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C62E1" w:rsidRPr="007E0754" w:rsidRDefault="00BC62E1" w:rsidP="00BC62E1">
      <w:pPr>
        <w:pStyle w:val="aa"/>
        <w:numPr>
          <w:ilvl w:val="0"/>
          <w:numId w:val="22"/>
        </w:numPr>
        <w:ind w:left="142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754">
        <w:rPr>
          <w:rFonts w:ascii="Arial" w:hAnsi="Arial" w:cs="Arial"/>
          <w:b/>
          <w:color w:val="000000" w:themeColor="text1"/>
          <w:sz w:val="24"/>
          <w:szCs w:val="24"/>
        </w:rPr>
        <w:t xml:space="preserve">ИНФОРМАЦИЯ О РАБОТЕ АДМИНИСТРАЦИИ </w:t>
      </w:r>
      <w:r w:rsidR="00C80A2A">
        <w:rPr>
          <w:rFonts w:ascii="Arial" w:hAnsi="Arial" w:cs="Arial"/>
          <w:b/>
          <w:color w:val="000000" w:themeColor="text1"/>
          <w:sz w:val="24"/>
          <w:szCs w:val="24"/>
        </w:rPr>
        <w:t xml:space="preserve">И ДУМЫ </w:t>
      </w:r>
      <w:r w:rsidRPr="007E0754">
        <w:rPr>
          <w:rFonts w:ascii="Arial" w:hAnsi="Arial" w:cs="Arial"/>
          <w:b/>
          <w:color w:val="000000" w:themeColor="text1"/>
          <w:sz w:val="24"/>
          <w:szCs w:val="24"/>
        </w:rPr>
        <w:t>ПРИБРЕЖНИНСКОГО СЕЛЬСКОГО ПОСЕЛЕНИЯ</w:t>
      </w:r>
    </w:p>
    <w:p w:rsidR="00A056AE" w:rsidRDefault="003E7D04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Администрация Прибрежнинского сельского поселения (далее Администрация) является исполнительным органом местного самоуправления в  поселении. </w:t>
      </w:r>
    </w:p>
    <w:p w:rsidR="00F0462C" w:rsidRPr="007E0754" w:rsidRDefault="00CD70F3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Из</w:t>
      </w:r>
      <w:r w:rsidR="00892087" w:rsidRPr="007E0754">
        <w:rPr>
          <w:rFonts w:ascii="Arial" w:hAnsi="Arial" w:cs="Arial"/>
          <w:color w:val="000000" w:themeColor="text1"/>
        </w:rPr>
        <w:t xml:space="preserve">менений в структуре </w:t>
      </w:r>
      <w:r w:rsidR="003E7D04" w:rsidRPr="007E0754">
        <w:rPr>
          <w:rFonts w:ascii="Arial" w:hAnsi="Arial" w:cs="Arial"/>
          <w:color w:val="000000" w:themeColor="text1"/>
        </w:rPr>
        <w:t>и полномочиях Администрации в</w:t>
      </w:r>
      <w:r w:rsidR="00892087" w:rsidRPr="007E0754">
        <w:rPr>
          <w:rFonts w:ascii="Arial" w:hAnsi="Arial" w:cs="Arial"/>
          <w:color w:val="000000" w:themeColor="text1"/>
        </w:rPr>
        <w:t xml:space="preserve"> 201</w:t>
      </w:r>
      <w:r w:rsidR="001C08AD">
        <w:rPr>
          <w:rFonts w:ascii="Arial" w:hAnsi="Arial" w:cs="Arial"/>
          <w:color w:val="000000" w:themeColor="text1"/>
        </w:rPr>
        <w:t>9</w:t>
      </w:r>
      <w:r w:rsidR="00892087" w:rsidRPr="007E0754">
        <w:rPr>
          <w:rFonts w:ascii="Arial" w:hAnsi="Arial" w:cs="Arial"/>
          <w:color w:val="000000" w:themeColor="text1"/>
        </w:rPr>
        <w:t>г. не было</w:t>
      </w:r>
      <w:r w:rsidR="00F0462C" w:rsidRPr="007E0754">
        <w:rPr>
          <w:rFonts w:ascii="Arial" w:hAnsi="Arial" w:cs="Arial"/>
          <w:color w:val="000000" w:themeColor="text1"/>
        </w:rPr>
        <w:t xml:space="preserve">. </w:t>
      </w:r>
      <w:r w:rsidR="00C67044" w:rsidRPr="007E0754">
        <w:rPr>
          <w:rFonts w:ascii="Arial" w:hAnsi="Arial" w:cs="Arial"/>
          <w:color w:val="000000" w:themeColor="text1"/>
        </w:rPr>
        <w:t xml:space="preserve"> </w:t>
      </w:r>
    </w:p>
    <w:p w:rsidR="003E7D04" w:rsidRPr="007E0754" w:rsidRDefault="003E7D04" w:rsidP="00892087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7E0754">
        <w:rPr>
          <w:rFonts w:ascii="Arial" w:hAnsi="Arial" w:cs="Arial"/>
          <w:color w:val="000000" w:themeColor="text1"/>
          <w:u w:val="single"/>
        </w:rPr>
        <w:t>Делопроизводство.</w:t>
      </w:r>
    </w:p>
    <w:p w:rsidR="00A056AE" w:rsidRDefault="00892087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За отчетный период в </w:t>
      </w:r>
      <w:r w:rsidR="003E7D04" w:rsidRPr="007E0754">
        <w:rPr>
          <w:rFonts w:ascii="Arial" w:hAnsi="Arial" w:cs="Arial"/>
          <w:color w:val="000000" w:themeColor="text1"/>
        </w:rPr>
        <w:t>А</w:t>
      </w:r>
      <w:r w:rsidRPr="007E0754">
        <w:rPr>
          <w:rFonts w:ascii="Arial" w:hAnsi="Arial" w:cs="Arial"/>
          <w:color w:val="000000" w:themeColor="text1"/>
        </w:rPr>
        <w:t xml:space="preserve">дминистрацию поступило и зарегистрировано входящей корреспонденции в количестве </w:t>
      </w:r>
      <w:r w:rsidR="00FF154E" w:rsidRPr="007E0754">
        <w:rPr>
          <w:rFonts w:ascii="Arial" w:hAnsi="Arial" w:cs="Arial"/>
          <w:color w:val="000000" w:themeColor="text1"/>
        </w:rPr>
        <w:t>1</w:t>
      </w:r>
      <w:r w:rsidR="00A056AE">
        <w:rPr>
          <w:rFonts w:ascii="Arial" w:hAnsi="Arial" w:cs="Arial"/>
          <w:color w:val="000000" w:themeColor="text1"/>
        </w:rPr>
        <w:t>684</w:t>
      </w:r>
      <w:r w:rsidRPr="007E0754">
        <w:rPr>
          <w:rFonts w:ascii="Arial" w:hAnsi="Arial" w:cs="Arial"/>
          <w:color w:val="000000" w:themeColor="text1"/>
        </w:rPr>
        <w:t xml:space="preserve"> документ</w:t>
      </w:r>
      <w:r w:rsidR="00FF154E" w:rsidRPr="007E0754">
        <w:rPr>
          <w:rFonts w:ascii="Arial" w:hAnsi="Arial" w:cs="Arial"/>
          <w:color w:val="000000" w:themeColor="text1"/>
        </w:rPr>
        <w:t>ов</w:t>
      </w:r>
      <w:r w:rsidRPr="007E0754">
        <w:rPr>
          <w:rFonts w:ascii="Arial" w:hAnsi="Arial" w:cs="Arial"/>
          <w:color w:val="000000" w:themeColor="text1"/>
        </w:rPr>
        <w:t xml:space="preserve">. </w:t>
      </w:r>
    </w:p>
    <w:p w:rsidR="00892087" w:rsidRPr="007E0754" w:rsidRDefault="00892087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Подготовлено и зарегистрировано исходяще</w:t>
      </w:r>
      <w:r w:rsidR="004A1534" w:rsidRPr="007E0754">
        <w:rPr>
          <w:rFonts w:ascii="Arial" w:hAnsi="Arial" w:cs="Arial"/>
          <w:color w:val="000000" w:themeColor="text1"/>
        </w:rPr>
        <w:t xml:space="preserve">й корреспонденции в количестве </w:t>
      </w:r>
      <w:r w:rsidR="00FF154E" w:rsidRPr="007E0754">
        <w:rPr>
          <w:rFonts w:ascii="Arial" w:hAnsi="Arial" w:cs="Arial"/>
          <w:color w:val="000000" w:themeColor="text1"/>
        </w:rPr>
        <w:t>7</w:t>
      </w:r>
      <w:r w:rsidR="00A056AE">
        <w:rPr>
          <w:rFonts w:ascii="Arial" w:hAnsi="Arial" w:cs="Arial"/>
          <w:color w:val="000000" w:themeColor="text1"/>
        </w:rPr>
        <w:t>51</w:t>
      </w:r>
      <w:r w:rsidRPr="007E0754">
        <w:rPr>
          <w:rFonts w:ascii="Arial" w:hAnsi="Arial" w:cs="Arial"/>
          <w:color w:val="000000" w:themeColor="text1"/>
        </w:rPr>
        <w:t xml:space="preserve"> документов.</w:t>
      </w:r>
    </w:p>
    <w:p w:rsidR="00A056AE" w:rsidRDefault="003E7D04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П</w:t>
      </w:r>
      <w:r w:rsidR="00F0462C" w:rsidRPr="007E0754">
        <w:rPr>
          <w:rFonts w:ascii="Arial" w:hAnsi="Arial" w:cs="Arial"/>
          <w:color w:val="000000" w:themeColor="text1"/>
        </w:rPr>
        <w:t xml:space="preserve">ринято </w:t>
      </w:r>
      <w:r w:rsidR="00A056AE">
        <w:rPr>
          <w:rFonts w:ascii="Arial" w:hAnsi="Arial" w:cs="Arial"/>
          <w:color w:val="000000" w:themeColor="text1"/>
        </w:rPr>
        <w:t>112</w:t>
      </w:r>
      <w:r w:rsidR="00892087" w:rsidRPr="007E0754">
        <w:rPr>
          <w:rFonts w:ascii="Arial" w:hAnsi="Arial" w:cs="Arial"/>
          <w:color w:val="000000" w:themeColor="text1"/>
        </w:rPr>
        <w:t xml:space="preserve"> постановлени</w:t>
      </w:r>
      <w:r w:rsidR="00A056AE">
        <w:rPr>
          <w:rFonts w:ascii="Arial" w:hAnsi="Arial" w:cs="Arial"/>
          <w:color w:val="000000" w:themeColor="text1"/>
        </w:rPr>
        <w:t>й</w:t>
      </w:r>
      <w:r w:rsidR="00892087" w:rsidRPr="007E0754">
        <w:rPr>
          <w:rFonts w:ascii="Arial" w:hAnsi="Arial" w:cs="Arial"/>
          <w:color w:val="000000" w:themeColor="text1"/>
        </w:rPr>
        <w:t xml:space="preserve"> и </w:t>
      </w:r>
      <w:r w:rsidR="00A056AE">
        <w:rPr>
          <w:rFonts w:ascii="Arial" w:hAnsi="Arial" w:cs="Arial"/>
          <w:color w:val="000000" w:themeColor="text1"/>
        </w:rPr>
        <w:t>212</w:t>
      </w:r>
      <w:r w:rsidR="00D34574" w:rsidRPr="007E0754">
        <w:rPr>
          <w:rFonts w:ascii="Arial" w:hAnsi="Arial" w:cs="Arial"/>
          <w:color w:val="000000" w:themeColor="text1"/>
        </w:rPr>
        <w:t xml:space="preserve"> </w:t>
      </w:r>
      <w:r w:rsidR="00892087" w:rsidRPr="007E0754">
        <w:rPr>
          <w:rFonts w:ascii="Arial" w:hAnsi="Arial" w:cs="Arial"/>
          <w:color w:val="000000" w:themeColor="text1"/>
        </w:rPr>
        <w:t xml:space="preserve">распоряжений, </w:t>
      </w:r>
    </w:p>
    <w:p w:rsidR="00892087" w:rsidRPr="007E0754" w:rsidRDefault="00892087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из них </w:t>
      </w:r>
      <w:r w:rsidR="00F0462C" w:rsidRPr="007E0754">
        <w:rPr>
          <w:rFonts w:ascii="Arial" w:hAnsi="Arial" w:cs="Arial"/>
          <w:color w:val="000000" w:themeColor="text1"/>
        </w:rPr>
        <w:t xml:space="preserve"> </w:t>
      </w:r>
      <w:r w:rsidR="00A056AE">
        <w:rPr>
          <w:rFonts w:ascii="Arial" w:hAnsi="Arial" w:cs="Arial"/>
          <w:color w:val="000000" w:themeColor="text1"/>
        </w:rPr>
        <w:t>53</w:t>
      </w:r>
      <w:r w:rsidRPr="007E0754">
        <w:rPr>
          <w:rFonts w:ascii="Arial" w:hAnsi="Arial" w:cs="Arial"/>
          <w:color w:val="000000" w:themeColor="text1"/>
        </w:rPr>
        <w:t xml:space="preserve"> - распоряже</w:t>
      </w:r>
      <w:r w:rsidR="00D34574" w:rsidRPr="007E0754">
        <w:rPr>
          <w:rFonts w:ascii="Arial" w:hAnsi="Arial" w:cs="Arial"/>
          <w:color w:val="000000" w:themeColor="text1"/>
        </w:rPr>
        <w:t>ния по основной деятельности и</w:t>
      </w:r>
      <w:r w:rsidR="00A056AE">
        <w:rPr>
          <w:rFonts w:ascii="Arial" w:hAnsi="Arial" w:cs="Arial"/>
          <w:color w:val="000000" w:themeColor="text1"/>
        </w:rPr>
        <w:t xml:space="preserve"> 159</w:t>
      </w:r>
      <w:r w:rsidRPr="007E0754">
        <w:rPr>
          <w:rFonts w:ascii="Arial" w:hAnsi="Arial" w:cs="Arial"/>
          <w:color w:val="000000" w:themeColor="text1"/>
        </w:rPr>
        <w:t xml:space="preserve"> по личному составу.</w:t>
      </w:r>
    </w:p>
    <w:p w:rsidR="003E7D04" w:rsidRPr="007E0754" w:rsidRDefault="00892087" w:rsidP="00892087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Издано </w:t>
      </w:r>
      <w:r w:rsidR="00A056AE">
        <w:rPr>
          <w:rFonts w:ascii="Arial" w:hAnsi="Arial" w:cs="Arial"/>
          <w:color w:val="000000" w:themeColor="text1"/>
        </w:rPr>
        <w:t>28</w:t>
      </w:r>
      <w:r w:rsidR="00F0462C" w:rsidRPr="007E0754">
        <w:rPr>
          <w:rFonts w:ascii="Arial" w:hAnsi="Arial" w:cs="Arial"/>
          <w:color w:val="000000" w:themeColor="text1"/>
        </w:rPr>
        <w:t xml:space="preserve"> </w:t>
      </w:r>
      <w:r w:rsidRPr="007E0754">
        <w:rPr>
          <w:rFonts w:ascii="Arial" w:hAnsi="Arial" w:cs="Arial"/>
          <w:color w:val="000000" w:themeColor="text1"/>
        </w:rPr>
        <w:t>Информационных бюллетен</w:t>
      </w:r>
      <w:r w:rsidR="00F0462C" w:rsidRPr="007E0754">
        <w:rPr>
          <w:rFonts w:ascii="Arial" w:hAnsi="Arial" w:cs="Arial"/>
          <w:color w:val="000000" w:themeColor="text1"/>
        </w:rPr>
        <w:t>ей,</w:t>
      </w:r>
      <w:r w:rsidRPr="007E0754">
        <w:rPr>
          <w:rFonts w:ascii="Arial" w:hAnsi="Arial" w:cs="Arial"/>
          <w:color w:val="000000" w:themeColor="text1"/>
        </w:rPr>
        <w:t xml:space="preserve"> в которых опубликованы муниципальные нормативно-правовые акты</w:t>
      </w:r>
      <w:r w:rsidR="00F0462C" w:rsidRPr="007E0754">
        <w:rPr>
          <w:rFonts w:ascii="Arial" w:hAnsi="Arial" w:cs="Arial"/>
          <w:color w:val="000000" w:themeColor="text1"/>
        </w:rPr>
        <w:t xml:space="preserve"> и иная информация</w:t>
      </w:r>
      <w:r w:rsidRPr="007E0754">
        <w:rPr>
          <w:rFonts w:ascii="Arial" w:hAnsi="Arial" w:cs="Arial"/>
          <w:color w:val="000000" w:themeColor="text1"/>
        </w:rPr>
        <w:t xml:space="preserve">. </w:t>
      </w:r>
    </w:p>
    <w:p w:rsidR="00892087" w:rsidRPr="007E0754" w:rsidRDefault="00892087" w:rsidP="00892087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Действует официальный сайт администрации Прибрежнинского сельского поселения </w:t>
      </w:r>
      <w:hyperlink r:id="rId8" w:history="1">
        <w:r w:rsidRPr="007E0754">
          <w:rPr>
            <w:rStyle w:val="a4"/>
            <w:rFonts w:ascii="Arial" w:hAnsi="Arial" w:cs="Arial"/>
            <w:color w:val="000000" w:themeColor="text1"/>
            <w:lang w:val="en-US"/>
          </w:rPr>
          <w:t>www</w:t>
        </w:r>
        <w:r w:rsidRPr="007E0754">
          <w:rPr>
            <w:rStyle w:val="a4"/>
            <w:rFonts w:ascii="Arial" w:hAnsi="Arial" w:cs="Arial"/>
            <w:color w:val="000000" w:themeColor="text1"/>
          </w:rPr>
          <w:t>.</w:t>
        </w:r>
        <w:r w:rsidRPr="007E0754">
          <w:rPr>
            <w:rStyle w:val="a4"/>
            <w:rFonts w:ascii="Arial" w:hAnsi="Arial" w:cs="Arial"/>
            <w:color w:val="000000" w:themeColor="text1"/>
            <w:lang w:val="en-US"/>
          </w:rPr>
          <w:t>adm</w:t>
        </w:r>
        <w:r w:rsidRPr="007E0754">
          <w:rPr>
            <w:rStyle w:val="a4"/>
            <w:rFonts w:ascii="Arial" w:hAnsi="Arial" w:cs="Arial"/>
            <w:color w:val="000000" w:themeColor="text1"/>
          </w:rPr>
          <w:t>-</w:t>
        </w:r>
        <w:r w:rsidRPr="007E0754">
          <w:rPr>
            <w:rStyle w:val="a4"/>
            <w:rFonts w:ascii="Arial" w:hAnsi="Arial" w:cs="Arial"/>
            <w:color w:val="000000" w:themeColor="text1"/>
            <w:lang w:val="en-US"/>
          </w:rPr>
          <w:t>prib</w:t>
        </w:r>
        <w:r w:rsidRPr="007E0754">
          <w:rPr>
            <w:rStyle w:val="a4"/>
            <w:rFonts w:ascii="Arial" w:hAnsi="Arial" w:cs="Arial"/>
            <w:color w:val="000000" w:themeColor="text1"/>
          </w:rPr>
          <w:t>.</w:t>
        </w:r>
        <w:r w:rsidRPr="007E0754">
          <w:rPr>
            <w:rStyle w:val="a4"/>
            <w:rFonts w:ascii="Arial" w:hAnsi="Arial" w:cs="Arial"/>
            <w:color w:val="000000" w:themeColor="text1"/>
            <w:lang w:val="en-US"/>
          </w:rPr>
          <w:t>ru</w:t>
        </w:r>
      </w:hyperlink>
      <w:r w:rsidRPr="007E0754">
        <w:rPr>
          <w:rFonts w:ascii="Arial" w:hAnsi="Arial" w:cs="Arial"/>
          <w:color w:val="000000" w:themeColor="text1"/>
        </w:rPr>
        <w:t>.</w:t>
      </w:r>
    </w:p>
    <w:p w:rsidR="00A056AE" w:rsidRDefault="009E4F09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За 201</w:t>
      </w:r>
      <w:r w:rsidR="00A056AE">
        <w:rPr>
          <w:rFonts w:ascii="Arial" w:hAnsi="Arial" w:cs="Arial"/>
          <w:color w:val="000000" w:themeColor="text1"/>
        </w:rPr>
        <w:t>9 год в Администрацию поступило 27</w:t>
      </w:r>
      <w:r w:rsidRPr="007E0754">
        <w:rPr>
          <w:rFonts w:ascii="Arial" w:hAnsi="Arial" w:cs="Arial"/>
          <w:color w:val="000000" w:themeColor="text1"/>
        </w:rPr>
        <w:t xml:space="preserve"> письменных обращений граждан по следующим вопросам: </w:t>
      </w:r>
    </w:p>
    <w:p w:rsidR="00A056AE" w:rsidRDefault="00A056AE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Социальная сфера-2</w:t>
      </w:r>
    </w:p>
    <w:p w:rsidR="00A056AE" w:rsidRDefault="00A056AE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Законность, безопасность-13</w:t>
      </w:r>
    </w:p>
    <w:p w:rsidR="00A056AE" w:rsidRDefault="00A056AE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ЖКХ-12</w:t>
      </w:r>
    </w:p>
    <w:p w:rsidR="009E4F09" w:rsidRPr="007E0754" w:rsidRDefault="009E4F09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По</w:t>
      </w:r>
      <w:r w:rsidR="00F310D0">
        <w:rPr>
          <w:rFonts w:ascii="Arial" w:hAnsi="Arial" w:cs="Arial"/>
          <w:color w:val="000000" w:themeColor="text1"/>
        </w:rPr>
        <w:t xml:space="preserve"> всем </w:t>
      </w:r>
      <w:r w:rsidRPr="007E0754">
        <w:rPr>
          <w:rFonts w:ascii="Arial" w:hAnsi="Arial" w:cs="Arial"/>
          <w:color w:val="000000" w:themeColor="text1"/>
        </w:rPr>
        <w:t>обращениям граждан приняты меры, даны ответы.</w:t>
      </w:r>
    </w:p>
    <w:p w:rsidR="007128E4" w:rsidRPr="00F310D0" w:rsidRDefault="007128E4" w:rsidP="007128E4">
      <w:pPr>
        <w:ind w:firstLine="709"/>
        <w:jc w:val="both"/>
        <w:rPr>
          <w:rFonts w:ascii="Arial" w:hAnsi="Arial" w:cs="Arial"/>
          <w:color w:val="000000" w:themeColor="text1"/>
        </w:rPr>
      </w:pPr>
      <w:r w:rsidRPr="00F310D0">
        <w:rPr>
          <w:rFonts w:ascii="Arial" w:hAnsi="Arial" w:cs="Arial"/>
          <w:color w:val="000000" w:themeColor="text1"/>
        </w:rPr>
        <w:t>На работу специалистов администрации в 2019 году поступила одна жалоба, проведена проверка, нарушений со стороны работников администрации не выявлено.</w:t>
      </w:r>
    </w:p>
    <w:p w:rsidR="003E7D04" w:rsidRPr="007E0754" w:rsidRDefault="003E7D04" w:rsidP="00B11C4F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3E7D04" w:rsidRPr="007E0754" w:rsidRDefault="003E7D04" w:rsidP="00B11C4F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7E0754">
        <w:rPr>
          <w:rFonts w:ascii="Arial" w:hAnsi="Arial" w:cs="Arial"/>
          <w:color w:val="000000" w:themeColor="text1"/>
          <w:u w:val="single"/>
        </w:rPr>
        <w:t>Муниципальные услуги.</w:t>
      </w:r>
    </w:p>
    <w:p w:rsidR="003E7D04" w:rsidRPr="007E0754" w:rsidRDefault="003E7D04" w:rsidP="00B11C4F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В соответствии с утвержденными административными регламентами А</w:t>
      </w:r>
      <w:r w:rsidR="007815E0" w:rsidRPr="007E0754">
        <w:rPr>
          <w:rFonts w:ascii="Arial" w:hAnsi="Arial" w:cs="Arial"/>
          <w:color w:val="000000" w:themeColor="text1"/>
        </w:rPr>
        <w:t>дм</w:t>
      </w:r>
      <w:r w:rsidR="003424F1" w:rsidRPr="007E0754">
        <w:rPr>
          <w:rFonts w:ascii="Arial" w:hAnsi="Arial" w:cs="Arial"/>
          <w:color w:val="000000" w:themeColor="text1"/>
        </w:rPr>
        <w:t>инистрацией</w:t>
      </w:r>
      <w:r w:rsidR="007815E0" w:rsidRPr="007E0754">
        <w:rPr>
          <w:rFonts w:ascii="Arial" w:hAnsi="Arial" w:cs="Arial"/>
          <w:color w:val="000000" w:themeColor="text1"/>
        </w:rPr>
        <w:t xml:space="preserve"> </w:t>
      </w:r>
      <w:r w:rsidRPr="007E0754">
        <w:rPr>
          <w:rFonts w:ascii="Arial" w:hAnsi="Arial" w:cs="Arial"/>
          <w:color w:val="000000" w:themeColor="text1"/>
        </w:rPr>
        <w:t xml:space="preserve">предоставляет </w:t>
      </w:r>
      <w:r w:rsidR="00F310D0">
        <w:rPr>
          <w:rFonts w:ascii="Arial" w:hAnsi="Arial" w:cs="Arial"/>
          <w:color w:val="000000" w:themeColor="text1"/>
        </w:rPr>
        <w:t>31</w:t>
      </w:r>
      <w:r w:rsidR="004C36E2" w:rsidRPr="007E0754">
        <w:rPr>
          <w:rFonts w:ascii="Arial" w:hAnsi="Arial" w:cs="Arial"/>
          <w:color w:val="000000" w:themeColor="text1"/>
        </w:rPr>
        <w:t xml:space="preserve"> </w:t>
      </w:r>
      <w:r w:rsidR="00F310D0">
        <w:rPr>
          <w:rFonts w:ascii="Arial" w:hAnsi="Arial" w:cs="Arial"/>
          <w:color w:val="000000" w:themeColor="text1"/>
        </w:rPr>
        <w:t>муниципальную</w:t>
      </w:r>
      <w:r w:rsidR="006E5E97" w:rsidRPr="007E0754">
        <w:rPr>
          <w:rFonts w:ascii="Arial" w:hAnsi="Arial" w:cs="Arial"/>
          <w:color w:val="000000" w:themeColor="text1"/>
        </w:rPr>
        <w:t xml:space="preserve"> услуг</w:t>
      </w:r>
      <w:r w:rsidR="00F310D0">
        <w:rPr>
          <w:rFonts w:ascii="Arial" w:hAnsi="Arial" w:cs="Arial"/>
          <w:color w:val="000000" w:themeColor="text1"/>
        </w:rPr>
        <w:t>у</w:t>
      </w:r>
      <w:r w:rsidRPr="007E0754">
        <w:rPr>
          <w:rFonts w:ascii="Arial" w:hAnsi="Arial" w:cs="Arial"/>
          <w:color w:val="000000" w:themeColor="text1"/>
        </w:rPr>
        <w:t>.</w:t>
      </w:r>
    </w:p>
    <w:p w:rsidR="00C44DA8" w:rsidRPr="007E0754" w:rsidRDefault="003E7D04" w:rsidP="00B11C4F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Количество оказанных Ад</w:t>
      </w:r>
      <w:r w:rsidR="00A01975" w:rsidRPr="007E0754">
        <w:rPr>
          <w:rFonts w:ascii="Arial" w:hAnsi="Arial" w:cs="Arial"/>
          <w:color w:val="000000" w:themeColor="text1"/>
        </w:rPr>
        <w:t>министрацией</w:t>
      </w:r>
      <w:r w:rsidRPr="007E0754">
        <w:rPr>
          <w:rFonts w:ascii="Arial" w:hAnsi="Arial" w:cs="Arial"/>
          <w:color w:val="000000" w:themeColor="text1"/>
        </w:rPr>
        <w:t xml:space="preserve"> </w:t>
      </w:r>
      <w:r w:rsidR="00C44DA8" w:rsidRPr="007E0754">
        <w:rPr>
          <w:rFonts w:ascii="Arial" w:hAnsi="Arial" w:cs="Arial"/>
          <w:color w:val="000000" w:themeColor="text1"/>
        </w:rPr>
        <w:t>муниципальных услуг</w:t>
      </w:r>
      <w:r w:rsidRPr="007E0754">
        <w:rPr>
          <w:rFonts w:ascii="Arial" w:hAnsi="Arial" w:cs="Arial"/>
          <w:color w:val="000000" w:themeColor="text1"/>
        </w:rPr>
        <w:t xml:space="preserve"> (основных)</w:t>
      </w:r>
      <w:r w:rsidR="00A01975" w:rsidRPr="007E0754">
        <w:rPr>
          <w:rFonts w:ascii="Arial" w:hAnsi="Arial" w:cs="Arial"/>
          <w:color w:val="000000" w:themeColor="text1"/>
        </w:rPr>
        <w:t xml:space="preserve"> </w:t>
      </w:r>
      <w:r w:rsidRPr="007E0754">
        <w:rPr>
          <w:rFonts w:ascii="Arial" w:hAnsi="Arial" w:cs="Arial"/>
          <w:color w:val="000000" w:themeColor="text1"/>
        </w:rPr>
        <w:t>за отчетный период составляет</w:t>
      </w:r>
      <w:r w:rsidR="00A01975" w:rsidRPr="007E0754">
        <w:rPr>
          <w:rFonts w:ascii="Arial" w:hAnsi="Arial" w:cs="Arial"/>
          <w:color w:val="000000" w:themeColor="text1"/>
        </w:rPr>
        <w:t>:</w:t>
      </w:r>
    </w:p>
    <w:tbl>
      <w:tblPr>
        <w:tblW w:w="4853" w:type="pct"/>
        <w:tblInd w:w="110" w:type="dxa"/>
        <w:tblLook w:val="04A0"/>
      </w:tblPr>
      <w:tblGrid>
        <w:gridCol w:w="4317"/>
        <w:gridCol w:w="1771"/>
        <w:gridCol w:w="1602"/>
        <w:gridCol w:w="1600"/>
      </w:tblGrid>
      <w:tr w:rsidR="001C08AD" w:rsidRPr="004E5CE5" w:rsidTr="00F310D0">
        <w:trPr>
          <w:trHeight w:val="297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AD" w:rsidRPr="007E0754" w:rsidRDefault="001C08AD" w:rsidP="00B11C4F">
            <w:pPr>
              <w:ind w:firstLine="709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b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b/>
                <w:color w:val="000000" w:themeColor="text1"/>
                <w:lang w:eastAsia="en-US"/>
              </w:rPr>
              <w:t>2017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F2057D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b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b/>
                <w:color w:val="000000" w:themeColor="text1"/>
                <w:lang w:eastAsia="en-US"/>
              </w:rPr>
              <w:t>2018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AD" w:rsidRPr="00F310D0" w:rsidRDefault="001C08AD" w:rsidP="00F2057D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b/>
                <w:color w:val="000000" w:themeColor="text1"/>
                <w:lang w:eastAsia="en-US"/>
              </w:rPr>
            </w:pPr>
            <w:r w:rsidRPr="00F310D0">
              <w:rPr>
                <w:rFonts w:ascii="Courier New" w:eastAsiaTheme="minorHAnsi" w:hAnsi="Courier New" w:cs="Courier New"/>
                <w:b/>
                <w:color w:val="000000" w:themeColor="text1"/>
                <w:lang w:eastAsia="en-US"/>
              </w:rPr>
              <w:t>2019</w:t>
            </w:r>
          </w:p>
        </w:tc>
      </w:tr>
      <w:tr w:rsidR="001C08AD" w:rsidRPr="004E5CE5" w:rsidTr="00F310D0">
        <w:trPr>
          <w:trHeight w:val="297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AD" w:rsidRPr="007E0754" w:rsidRDefault="001C08AD" w:rsidP="004A1534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7E0754">
              <w:rPr>
                <w:rFonts w:ascii="Courier New" w:hAnsi="Courier New" w:cs="Courier New"/>
                <w:b/>
                <w:color w:val="000000" w:themeColor="text1"/>
              </w:rPr>
              <w:t>Совершение нотариальных действий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480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576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AD" w:rsidRPr="00F310D0" w:rsidRDefault="00F310D0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F310D0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425</w:t>
            </w:r>
          </w:p>
        </w:tc>
      </w:tr>
      <w:tr w:rsidR="001C08AD" w:rsidRPr="004E5CE5" w:rsidTr="00F310D0">
        <w:trPr>
          <w:trHeight w:val="557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AD" w:rsidRPr="007E0754" w:rsidRDefault="001C08AD" w:rsidP="004A1534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7E0754">
              <w:rPr>
                <w:rFonts w:ascii="Courier New" w:hAnsi="Courier New" w:cs="Courier New"/>
                <w:b/>
                <w:color w:val="000000" w:themeColor="text1"/>
              </w:rPr>
              <w:t>Приём заявлений, документов, а также постановка на учёт граждан, нуждающихся в жилых помещениях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AD" w:rsidRPr="00F310D0" w:rsidRDefault="00F310D0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F310D0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11</w:t>
            </w:r>
          </w:p>
        </w:tc>
      </w:tr>
      <w:tr w:rsidR="001C08AD" w:rsidRPr="004E5CE5" w:rsidTr="00F310D0">
        <w:trPr>
          <w:trHeight w:val="553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AD" w:rsidRPr="007E0754" w:rsidRDefault="001C08AD" w:rsidP="004A1534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7E0754">
              <w:rPr>
                <w:rFonts w:ascii="Courier New" w:hAnsi="Courier New" w:cs="Courier New"/>
                <w:b/>
                <w:color w:val="000000" w:themeColor="text1"/>
              </w:rPr>
              <w:t>Выдача населению справок, выписок из поквартирных карточек, домовых и похозяйственных книг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674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769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AD" w:rsidRPr="00F310D0" w:rsidRDefault="00F310D0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F310D0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592</w:t>
            </w:r>
          </w:p>
        </w:tc>
      </w:tr>
      <w:tr w:rsidR="001C08AD" w:rsidRPr="004E5CE5" w:rsidTr="00F310D0">
        <w:trPr>
          <w:trHeight w:val="276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AD" w:rsidRPr="007E0754" w:rsidRDefault="001C08AD" w:rsidP="004A1534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7E0754">
              <w:rPr>
                <w:rFonts w:ascii="Courier New" w:hAnsi="Courier New" w:cs="Courier New"/>
                <w:b/>
                <w:color w:val="000000" w:themeColor="text1"/>
              </w:rPr>
              <w:t>Присвоение адреса объекту недвижимости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AD" w:rsidRPr="00F310D0" w:rsidRDefault="00F310D0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F310D0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29</w:t>
            </w:r>
          </w:p>
        </w:tc>
      </w:tr>
      <w:tr w:rsidR="001C08AD" w:rsidRPr="004E5CE5" w:rsidTr="00F310D0">
        <w:trPr>
          <w:trHeight w:val="287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AD" w:rsidRPr="007E0754" w:rsidRDefault="001C08AD" w:rsidP="004A1534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7E0754">
              <w:rPr>
                <w:rFonts w:ascii="Courier New" w:hAnsi="Courier New" w:cs="Courier New"/>
                <w:b/>
                <w:color w:val="000000" w:themeColor="text1"/>
              </w:rPr>
              <w:t>Заключение договоров социального найма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AD" w:rsidRPr="00F310D0" w:rsidRDefault="00F310D0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F310D0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6</w:t>
            </w:r>
          </w:p>
        </w:tc>
      </w:tr>
      <w:tr w:rsidR="001C08AD" w:rsidRPr="004E5CE5" w:rsidTr="00F310D0">
        <w:trPr>
          <w:trHeight w:val="572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8AD" w:rsidRPr="007E0754" w:rsidRDefault="001C08AD" w:rsidP="004A1534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7E0754">
              <w:rPr>
                <w:rFonts w:ascii="Courier New" w:hAnsi="Courier New" w:cs="Courier New"/>
                <w:b/>
                <w:color w:val="000000" w:themeColor="text1"/>
              </w:rPr>
              <w:lastRenderedPageBreak/>
              <w:t>Оформление документов для регистрации граждан РФ по месту жительства и по месту пребывания и выбытия на территории МО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297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D" w:rsidRPr="007E0754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7E0754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264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AD" w:rsidRPr="00F310D0" w:rsidRDefault="001C08AD" w:rsidP="006E5E97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</w:pPr>
            <w:r w:rsidRPr="00F310D0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2</w:t>
            </w:r>
            <w:r w:rsidR="00F310D0" w:rsidRPr="00F310D0">
              <w:rPr>
                <w:rFonts w:ascii="Courier New" w:eastAsiaTheme="minorHAnsi" w:hAnsi="Courier New" w:cs="Courier New"/>
                <w:color w:val="000000" w:themeColor="text1"/>
                <w:lang w:eastAsia="en-US"/>
              </w:rPr>
              <w:t>71</w:t>
            </w:r>
          </w:p>
        </w:tc>
      </w:tr>
    </w:tbl>
    <w:p w:rsidR="00F310D0" w:rsidRDefault="00F310D0" w:rsidP="009F406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7128E4" w:rsidRDefault="007128E4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2019 году в рамках заключенных с ОГКУ ЦЗН города Братска договоров о совместной деятельности по организации и проведению оплачиваемых общественных работ, временного трудоустройства безработных граждан, испытывающих трудности в поиске работы, было организовано 14 временн</w:t>
      </w:r>
      <w:r w:rsidR="00AD4337">
        <w:rPr>
          <w:rFonts w:ascii="Arial" w:hAnsi="Arial" w:cs="Arial"/>
          <w:color w:val="000000" w:themeColor="text1"/>
        </w:rPr>
        <w:t>ых  рабочих мест и принято на временную работу 14 человек.</w:t>
      </w:r>
    </w:p>
    <w:p w:rsidR="0022347B" w:rsidRDefault="0022347B" w:rsidP="00A056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B112E" w:rsidRDefault="00CB112E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январе 2019 году инспектор по военно-учетной работе принимал участие в  областном конкурсе на звание лучший военно-учетный работник Иркутской области</w:t>
      </w:r>
      <w:r w:rsidR="006857E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По итогам конкурса заняла второе место, награждена благодарственным письмом и ценным призом.</w:t>
      </w:r>
    </w:p>
    <w:p w:rsidR="0022347B" w:rsidRDefault="0022347B" w:rsidP="00A056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6857E6" w:rsidRDefault="006857E6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июне 2019 года Администрация оказывала помощь в сборе и доставке гуманитарной помощи в г. Тулун для пострадавших от паводка.</w:t>
      </w:r>
    </w:p>
    <w:p w:rsidR="0022347B" w:rsidRDefault="0022347B" w:rsidP="00A056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310D0" w:rsidRDefault="00CB112E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октябре 2019 года  в рамках районного мероприятия «Единый день мобилизационной подготовки» Администрация проводила  показные занятия по развертыванию штабов оповещения</w:t>
      </w:r>
      <w:r w:rsidR="0022347B">
        <w:rPr>
          <w:rFonts w:ascii="Arial" w:hAnsi="Arial" w:cs="Arial"/>
          <w:color w:val="000000" w:themeColor="text1"/>
        </w:rPr>
        <w:t xml:space="preserve"> и пункта сбора</w:t>
      </w:r>
      <w:r>
        <w:rPr>
          <w:rFonts w:ascii="Arial" w:hAnsi="Arial" w:cs="Arial"/>
          <w:color w:val="000000" w:themeColor="text1"/>
        </w:rPr>
        <w:t>, по развертыванию участкового пункта выдачи карточек для глав муниципальных образований и работников администраций.</w:t>
      </w:r>
    </w:p>
    <w:p w:rsidR="0022347B" w:rsidRDefault="0022347B" w:rsidP="00A056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B112E" w:rsidRDefault="00CB112E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декабре 2</w:t>
      </w:r>
      <w:r w:rsidR="006857E6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19 года муниципальные служащие прошли курсы повышения квалификации</w:t>
      </w:r>
      <w:r w:rsidR="006857E6">
        <w:rPr>
          <w:rFonts w:ascii="Arial" w:hAnsi="Arial" w:cs="Arial"/>
          <w:color w:val="000000" w:themeColor="text1"/>
        </w:rPr>
        <w:t xml:space="preserve"> в г. Иркутск</w:t>
      </w:r>
      <w:r>
        <w:rPr>
          <w:rFonts w:ascii="Arial" w:hAnsi="Arial" w:cs="Arial"/>
          <w:color w:val="000000" w:themeColor="text1"/>
        </w:rPr>
        <w:t xml:space="preserve">. </w:t>
      </w:r>
    </w:p>
    <w:p w:rsidR="00CB112E" w:rsidRDefault="00CB112E" w:rsidP="00CB112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B112E" w:rsidRDefault="00CB112E" w:rsidP="00CB112E">
      <w:pPr>
        <w:ind w:firstLine="709"/>
        <w:jc w:val="both"/>
        <w:rPr>
          <w:rFonts w:ascii="Arial" w:hAnsi="Arial" w:cs="Arial"/>
          <w:color w:val="000000" w:themeColor="text1"/>
        </w:rPr>
      </w:pPr>
      <w:r w:rsidRPr="00F310D0">
        <w:rPr>
          <w:rFonts w:ascii="Arial" w:hAnsi="Arial" w:cs="Arial"/>
          <w:color w:val="000000" w:themeColor="text1"/>
        </w:rPr>
        <w:t xml:space="preserve">В 2019 году </w:t>
      </w:r>
      <w:r>
        <w:rPr>
          <w:rFonts w:ascii="Arial" w:hAnsi="Arial" w:cs="Arial"/>
          <w:color w:val="000000" w:themeColor="text1"/>
        </w:rPr>
        <w:t>коллектив Администрации получил:</w:t>
      </w:r>
    </w:p>
    <w:p w:rsidR="00CB112E" w:rsidRDefault="00CB112E" w:rsidP="00CB112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 благодарность Администрации МО «Братский район» за активное участие в 4 районной сельскохозяйственной ярмарке «100 процентов –наше!»</w:t>
      </w:r>
    </w:p>
    <w:p w:rsidR="00CB112E" w:rsidRDefault="00CB112E" w:rsidP="00CB112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благодарственное письмо мэра Братского района А.С. Баловнева за активное  участие в экологической акции «Батарейки-сдавайтесь!»</w:t>
      </w:r>
    </w:p>
    <w:p w:rsidR="001C08AD" w:rsidRDefault="001C08AD" w:rsidP="003E7D04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F310D0" w:rsidRPr="007E0754" w:rsidRDefault="00F310D0" w:rsidP="00F310D0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 xml:space="preserve">При администрации созданы и работают </w:t>
      </w:r>
      <w:r w:rsidRPr="007E0754">
        <w:rPr>
          <w:rFonts w:ascii="Arial" w:hAnsi="Arial" w:cs="Arial"/>
          <w:color w:val="000000" w:themeColor="text1"/>
          <w:u w:val="single"/>
        </w:rPr>
        <w:t>общественные организации:</w:t>
      </w:r>
      <w:r w:rsidRPr="007E0754">
        <w:rPr>
          <w:rFonts w:ascii="Arial" w:hAnsi="Arial" w:cs="Arial"/>
          <w:color w:val="000000" w:themeColor="text1"/>
        </w:rPr>
        <w:t xml:space="preserve"> Совет ветеранов, а так же </w:t>
      </w:r>
      <w:r w:rsidRPr="007E0754">
        <w:rPr>
          <w:rFonts w:ascii="Arial" w:hAnsi="Arial" w:cs="Arial"/>
          <w:color w:val="000000" w:themeColor="text1"/>
          <w:u w:val="single"/>
        </w:rPr>
        <w:t>комиссии</w:t>
      </w:r>
      <w:r w:rsidRPr="007E0754">
        <w:rPr>
          <w:rFonts w:ascii="Arial" w:hAnsi="Arial" w:cs="Arial"/>
          <w:color w:val="000000" w:themeColor="text1"/>
        </w:rPr>
        <w:t>- административная, общественная комиссия по делам несовершеннолетних.</w:t>
      </w:r>
    </w:p>
    <w:p w:rsidR="00A841B4" w:rsidRPr="0060486F" w:rsidRDefault="000204DA" w:rsidP="000204DA">
      <w:pPr>
        <w:tabs>
          <w:tab w:val="left" w:pos="303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:rsidR="00C80A2A" w:rsidRPr="007E0754" w:rsidRDefault="00C80A2A" w:rsidP="00C80A2A">
      <w:pPr>
        <w:ind w:firstLine="709"/>
        <w:jc w:val="both"/>
        <w:rPr>
          <w:rFonts w:ascii="Arial" w:hAnsi="Arial" w:cs="Arial"/>
          <w:color w:val="000000" w:themeColor="text1"/>
        </w:rPr>
      </w:pPr>
      <w:r w:rsidRPr="007E0754">
        <w:rPr>
          <w:rFonts w:ascii="Arial" w:hAnsi="Arial" w:cs="Arial"/>
          <w:color w:val="000000" w:themeColor="text1"/>
        </w:rPr>
        <w:t>Работа Думы Прибрежнинского сельского поселения четвертого созыва проводилась согласно регламенту и планам работы, было проведено</w:t>
      </w:r>
      <w:r>
        <w:rPr>
          <w:rFonts w:ascii="Arial" w:hAnsi="Arial" w:cs="Arial"/>
          <w:color w:val="000000" w:themeColor="text1"/>
        </w:rPr>
        <w:t xml:space="preserve"> 13</w:t>
      </w:r>
      <w:r w:rsidRPr="007E0754">
        <w:rPr>
          <w:rFonts w:ascii="Arial" w:hAnsi="Arial" w:cs="Arial"/>
          <w:color w:val="000000" w:themeColor="text1"/>
        </w:rPr>
        <w:t xml:space="preserve">   заседаний Думы, принято</w:t>
      </w:r>
      <w:r>
        <w:rPr>
          <w:rFonts w:ascii="Arial" w:hAnsi="Arial" w:cs="Arial"/>
          <w:color w:val="000000" w:themeColor="text1"/>
        </w:rPr>
        <w:t xml:space="preserve"> 42</w:t>
      </w:r>
      <w:r w:rsidRPr="007E0754">
        <w:rPr>
          <w:rFonts w:ascii="Arial" w:hAnsi="Arial" w:cs="Arial"/>
          <w:color w:val="000000" w:themeColor="text1"/>
        </w:rPr>
        <w:t xml:space="preserve">  решения (по бюджету, по внесению изменений в Устав, по земельным вопросам и прочие).</w:t>
      </w:r>
    </w:p>
    <w:p w:rsidR="00C80A2A" w:rsidRDefault="00C80A2A" w:rsidP="000204DA">
      <w:pPr>
        <w:jc w:val="both"/>
        <w:rPr>
          <w:rFonts w:ascii="Arial" w:hAnsi="Arial" w:cs="Arial"/>
          <w:color w:val="FF0000"/>
        </w:rPr>
      </w:pPr>
    </w:p>
    <w:p w:rsidR="00C80A2A" w:rsidRDefault="00C80A2A" w:rsidP="000204DA">
      <w:pPr>
        <w:jc w:val="both"/>
        <w:rPr>
          <w:rFonts w:ascii="Arial" w:hAnsi="Arial" w:cs="Arial"/>
          <w:color w:val="FF0000"/>
        </w:rPr>
      </w:pPr>
    </w:p>
    <w:p w:rsidR="00C80A2A" w:rsidRPr="00C80A2A" w:rsidRDefault="00C80A2A" w:rsidP="000204DA">
      <w:pPr>
        <w:jc w:val="both"/>
        <w:rPr>
          <w:rFonts w:ascii="Arial" w:hAnsi="Arial" w:cs="Arial"/>
          <w:color w:val="000000" w:themeColor="text1"/>
        </w:rPr>
      </w:pPr>
    </w:p>
    <w:p w:rsidR="0053419D" w:rsidRPr="00C80A2A" w:rsidRDefault="00F90215" w:rsidP="000204DA">
      <w:pPr>
        <w:jc w:val="both"/>
        <w:rPr>
          <w:color w:val="000000" w:themeColor="text1"/>
          <w:sz w:val="28"/>
          <w:szCs w:val="28"/>
        </w:rPr>
      </w:pPr>
      <w:r w:rsidRPr="00C80A2A">
        <w:rPr>
          <w:rFonts w:ascii="Arial" w:hAnsi="Arial" w:cs="Arial"/>
          <w:color w:val="000000" w:themeColor="text1"/>
        </w:rPr>
        <w:t xml:space="preserve">Глава Прибрежнинского МО                                        </w:t>
      </w:r>
      <w:r w:rsidR="007E0754" w:rsidRPr="00C80A2A">
        <w:rPr>
          <w:rFonts w:ascii="Arial" w:hAnsi="Arial" w:cs="Arial"/>
          <w:color w:val="000000" w:themeColor="text1"/>
        </w:rPr>
        <w:t xml:space="preserve">        </w:t>
      </w:r>
      <w:r w:rsidRPr="00C80A2A">
        <w:rPr>
          <w:rFonts w:ascii="Arial" w:hAnsi="Arial" w:cs="Arial"/>
          <w:color w:val="000000" w:themeColor="text1"/>
        </w:rPr>
        <w:t xml:space="preserve">        </w:t>
      </w:r>
      <w:r w:rsidR="007E0754" w:rsidRPr="00C80A2A">
        <w:rPr>
          <w:rFonts w:ascii="Arial" w:hAnsi="Arial" w:cs="Arial"/>
          <w:color w:val="000000" w:themeColor="text1"/>
        </w:rPr>
        <w:t xml:space="preserve"> </w:t>
      </w:r>
      <w:r w:rsidRPr="00C80A2A">
        <w:rPr>
          <w:rFonts w:ascii="Arial" w:hAnsi="Arial" w:cs="Arial"/>
          <w:color w:val="000000" w:themeColor="text1"/>
        </w:rPr>
        <w:t xml:space="preserve">  </w:t>
      </w:r>
      <w:r w:rsidR="009B4598" w:rsidRPr="00C80A2A">
        <w:rPr>
          <w:rFonts w:ascii="Arial" w:hAnsi="Arial" w:cs="Arial"/>
          <w:color w:val="000000" w:themeColor="text1"/>
        </w:rPr>
        <w:t>Ю.Л. Мариньчев</w:t>
      </w:r>
    </w:p>
    <w:sectPr w:rsidR="0053419D" w:rsidRPr="00C80A2A" w:rsidSect="0030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8D" w:rsidRDefault="00250E8D" w:rsidP="001A1EF1">
      <w:r>
        <w:separator/>
      </w:r>
    </w:p>
  </w:endnote>
  <w:endnote w:type="continuationSeparator" w:id="1">
    <w:p w:rsidR="00250E8D" w:rsidRDefault="00250E8D" w:rsidP="001A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8D" w:rsidRDefault="00250E8D" w:rsidP="001A1EF1">
      <w:r>
        <w:separator/>
      </w:r>
    </w:p>
  </w:footnote>
  <w:footnote w:type="continuationSeparator" w:id="1">
    <w:p w:rsidR="00250E8D" w:rsidRDefault="00250E8D" w:rsidP="001A1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850"/>
    <w:multiLevelType w:val="hybridMultilevel"/>
    <w:tmpl w:val="381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DE1"/>
    <w:multiLevelType w:val="hybridMultilevel"/>
    <w:tmpl w:val="7F08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006"/>
    <w:multiLevelType w:val="hybridMultilevel"/>
    <w:tmpl w:val="B10C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5CB"/>
    <w:multiLevelType w:val="hybridMultilevel"/>
    <w:tmpl w:val="C090D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AE07A9"/>
    <w:multiLevelType w:val="hybridMultilevel"/>
    <w:tmpl w:val="8DE2B068"/>
    <w:lvl w:ilvl="0" w:tplc="4C6057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2BD5"/>
    <w:multiLevelType w:val="hybridMultilevel"/>
    <w:tmpl w:val="83889E04"/>
    <w:lvl w:ilvl="0" w:tplc="8668A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6E14E1"/>
    <w:multiLevelType w:val="hybridMultilevel"/>
    <w:tmpl w:val="40B83F32"/>
    <w:lvl w:ilvl="0" w:tplc="E4FC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61CF1"/>
    <w:multiLevelType w:val="hybridMultilevel"/>
    <w:tmpl w:val="5DD65C8A"/>
    <w:lvl w:ilvl="0" w:tplc="90301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1B6B"/>
    <w:multiLevelType w:val="hybridMultilevel"/>
    <w:tmpl w:val="CE58BA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6CE"/>
    <w:multiLevelType w:val="hybridMultilevel"/>
    <w:tmpl w:val="B798D472"/>
    <w:lvl w:ilvl="0" w:tplc="326474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02B74"/>
    <w:multiLevelType w:val="hybridMultilevel"/>
    <w:tmpl w:val="9C3882E2"/>
    <w:lvl w:ilvl="0" w:tplc="AC7A55E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9F05EF9"/>
    <w:multiLevelType w:val="hybridMultilevel"/>
    <w:tmpl w:val="ADF07A44"/>
    <w:lvl w:ilvl="0" w:tplc="FB6A9708">
      <w:start w:val="1"/>
      <w:numFmt w:val="decimal"/>
      <w:lvlText w:val="%1)"/>
      <w:lvlJc w:val="left"/>
      <w:pPr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C605F23"/>
    <w:multiLevelType w:val="hybridMultilevel"/>
    <w:tmpl w:val="1B5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1BE38BB"/>
    <w:multiLevelType w:val="hybridMultilevel"/>
    <w:tmpl w:val="A9DC0C28"/>
    <w:lvl w:ilvl="0" w:tplc="6FFEC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CD4D2C"/>
    <w:multiLevelType w:val="hybridMultilevel"/>
    <w:tmpl w:val="BF4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F7A2F"/>
    <w:multiLevelType w:val="hybridMultilevel"/>
    <w:tmpl w:val="C8E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10F6D"/>
    <w:multiLevelType w:val="hybridMultilevel"/>
    <w:tmpl w:val="9FB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20">
    <w:nsid w:val="64D50D93"/>
    <w:multiLevelType w:val="hybridMultilevel"/>
    <w:tmpl w:val="0F06DF02"/>
    <w:lvl w:ilvl="0" w:tplc="29D6487C">
      <w:start w:val="1688"/>
      <w:numFmt w:val="decimal"/>
      <w:lvlText w:val="%1"/>
      <w:lvlJc w:val="left"/>
      <w:pPr>
        <w:ind w:left="16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E824AF6"/>
    <w:multiLevelType w:val="hybridMultilevel"/>
    <w:tmpl w:val="FC68E572"/>
    <w:lvl w:ilvl="0" w:tplc="CE1232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97DD2"/>
    <w:multiLevelType w:val="hybridMultilevel"/>
    <w:tmpl w:val="71F8D3DA"/>
    <w:lvl w:ilvl="0" w:tplc="B320840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03594"/>
    <w:multiLevelType w:val="hybridMultilevel"/>
    <w:tmpl w:val="B8E6EDD6"/>
    <w:lvl w:ilvl="0" w:tplc="3AF63CBE">
      <w:start w:val="1"/>
      <w:numFmt w:val="decimal"/>
      <w:lvlText w:val="%1."/>
      <w:lvlJc w:val="left"/>
      <w:pPr>
        <w:ind w:left="112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D541AC"/>
    <w:multiLevelType w:val="hybridMultilevel"/>
    <w:tmpl w:val="3FD88D9A"/>
    <w:lvl w:ilvl="0" w:tplc="5EC88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F92854"/>
    <w:multiLevelType w:val="hybridMultilevel"/>
    <w:tmpl w:val="DF5671EE"/>
    <w:lvl w:ilvl="0" w:tplc="DC72A3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F901889"/>
    <w:multiLevelType w:val="hybridMultilevel"/>
    <w:tmpl w:val="1A14CBEE"/>
    <w:lvl w:ilvl="0" w:tplc="676E55E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"/>
  </w:num>
  <w:num w:numId="5">
    <w:abstractNumId w:val="16"/>
  </w:num>
  <w:num w:numId="6">
    <w:abstractNumId w:val="18"/>
  </w:num>
  <w:num w:numId="7">
    <w:abstractNumId w:val="17"/>
  </w:num>
  <w:num w:numId="8">
    <w:abstractNumId w:val="24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6"/>
  </w:num>
  <w:num w:numId="18">
    <w:abstractNumId w:val="13"/>
  </w:num>
  <w:num w:numId="19">
    <w:abstractNumId w:val="2"/>
  </w:num>
  <w:num w:numId="20">
    <w:abstractNumId w:val="21"/>
  </w:num>
  <w:num w:numId="21">
    <w:abstractNumId w:val="25"/>
  </w:num>
  <w:num w:numId="22">
    <w:abstractNumId w:val="4"/>
  </w:num>
  <w:num w:numId="23">
    <w:abstractNumId w:val="1"/>
  </w:num>
  <w:num w:numId="24">
    <w:abstractNumId w:val="8"/>
  </w:num>
  <w:num w:numId="25">
    <w:abstractNumId w:val="9"/>
  </w:num>
  <w:num w:numId="26">
    <w:abstractNumId w:val="7"/>
  </w:num>
  <w:num w:numId="27">
    <w:abstractNumId w:val="26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B4E"/>
    <w:rsid w:val="00000CFD"/>
    <w:rsid w:val="0000241A"/>
    <w:rsid w:val="0001607C"/>
    <w:rsid w:val="0001748D"/>
    <w:rsid w:val="000204DA"/>
    <w:rsid w:val="000210DE"/>
    <w:rsid w:val="000216E6"/>
    <w:rsid w:val="000263AE"/>
    <w:rsid w:val="00040DE5"/>
    <w:rsid w:val="00044F46"/>
    <w:rsid w:val="00045444"/>
    <w:rsid w:val="00047898"/>
    <w:rsid w:val="00052064"/>
    <w:rsid w:val="00054868"/>
    <w:rsid w:val="000562A1"/>
    <w:rsid w:val="00056B0B"/>
    <w:rsid w:val="00057234"/>
    <w:rsid w:val="00057959"/>
    <w:rsid w:val="00060B84"/>
    <w:rsid w:val="00075374"/>
    <w:rsid w:val="0007668C"/>
    <w:rsid w:val="000808BC"/>
    <w:rsid w:val="000812BD"/>
    <w:rsid w:val="000823BF"/>
    <w:rsid w:val="000855EF"/>
    <w:rsid w:val="000942AF"/>
    <w:rsid w:val="00094637"/>
    <w:rsid w:val="000968C3"/>
    <w:rsid w:val="000977BB"/>
    <w:rsid w:val="000A1717"/>
    <w:rsid w:val="000A204A"/>
    <w:rsid w:val="000A67F0"/>
    <w:rsid w:val="000A69D8"/>
    <w:rsid w:val="000A7305"/>
    <w:rsid w:val="000B09B4"/>
    <w:rsid w:val="000B2B4E"/>
    <w:rsid w:val="000C27E9"/>
    <w:rsid w:val="000C4D25"/>
    <w:rsid w:val="000D3FB1"/>
    <w:rsid w:val="000D6481"/>
    <w:rsid w:val="000D6D85"/>
    <w:rsid w:val="000E2211"/>
    <w:rsid w:val="000E273A"/>
    <w:rsid w:val="000E31FF"/>
    <w:rsid w:val="000E6904"/>
    <w:rsid w:val="000E69C0"/>
    <w:rsid w:val="000E79FC"/>
    <w:rsid w:val="000F29AA"/>
    <w:rsid w:val="000F5422"/>
    <w:rsid w:val="00102939"/>
    <w:rsid w:val="00102D49"/>
    <w:rsid w:val="001054A5"/>
    <w:rsid w:val="00112516"/>
    <w:rsid w:val="00133CB4"/>
    <w:rsid w:val="0013478C"/>
    <w:rsid w:val="00134C8F"/>
    <w:rsid w:val="001368C9"/>
    <w:rsid w:val="00144FA7"/>
    <w:rsid w:val="00145622"/>
    <w:rsid w:val="00147D91"/>
    <w:rsid w:val="00152CAE"/>
    <w:rsid w:val="001530A3"/>
    <w:rsid w:val="00160537"/>
    <w:rsid w:val="00170A20"/>
    <w:rsid w:val="00172890"/>
    <w:rsid w:val="001736E0"/>
    <w:rsid w:val="00174DE6"/>
    <w:rsid w:val="0018572A"/>
    <w:rsid w:val="001933C9"/>
    <w:rsid w:val="00193AE4"/>
    <w:rsid w:val="00196C8A"/>
    <w:rsid w:val="00196F2E"/>
    <w:rsid w:val="001A1EF1"/>
    <w:rsid w:val="001A31E3"/>
    <w:rsid w:val="001A44E1"/>
    <w:rsid w:val="001A771C"/>
    <w:rsid w:val="001B4789"/>
    <w:rsid w:val="001C08AD"/>
    <w:rsid w:val="001C1070"/>
    <w:rsid w:val="001C1818"/>
    <w:rsid w:val="001C1F18"/>
    <w:rsid w:val="001C2165"/>
    <w:rsid w:val="001C5CBD"/>
    <w:rsid w:val="001D3EB4"/>
    <w:rsid w:val="001E29E4"/>
    <w:rsid w:val="001E2DEF"/>
    <w:rsid w:val="001E546A"/>
    <w:rsid w:val="001E5B18"/>
    <w:rsid w:val="001F362E"/>
    <w:rsid w:val="001F4B73"/>
    <w:rsid w:val="001F651F"/>
    <w:rsid w:val="002004DF"/>
    <w:rsid w:val="00200AEB"/>
    <w:rsid w:val="002010D6"/>
    <w:rsid w:val="0022085F"/>
    <w:rsid w:val="0022347B"/>
    <w:rsid w:val="00226A8A"/>
    <w:rsid w:val="00227232"/>
    <w:rsid w:val="0023075E"/>
    <w:rsid w:val="00234FDE"/>
    <w:rsid w:val="00242389"/>
    <w:rsid w:val="00242970"/>
    <w:rsid w:val="00243AE2"/>
    <w:rsid w:val="002445F4"/>
    <w:rsid w:val="00250007"/>
    <w:rsid w:val="00250E8D"/>
    <w:rsid w:val="002555E5"/>
    <w:rsid w:val="00266E53"/>
    <w:rsid w:val="002727E9"/>
    <w:rsid w:val="00275DB1"/>
    <w:rsid w:val="00285A18"/>
    <w:rsid w:val="0029534B"/>
    <w:rsid w:val="002957B4"/>
    <w:rsid w:val="00295DCA"/>
    <w:rsid w:val="00295E61"/>
    <w:rsid w:val="00297C99"/>
    <w:rsid w:val="002A55D5"/>
    <w:rsid w:val="002A699D"/>
    <w:rsid w:val="002B0DD2"/>
    <w:rsid w:val="002B4582"/>
    <w:rsid w:val="002C137A"/>
    <w:rsid w:val="002C4CAC"/>
    <w:rsid w:val="002C6FD8"/>
    <w:rsid w:val="002D7EA0"/>
    <w:rsid w:val="002E1F01"/>
    <w:rsid w:val="002F58CC"/>
    <w:rsid w:val="002F5941"/>
    <w:rsid w:val="002F618B"/>
    <w:rsid w:val="003031D9"/>
    <w:rsid w:val="00304C35"/>
    <w:rsid w:val="00307D87"/>
    <w:rsid w:val="00316B4B"/>
    <w:rsid w:val="00323CAC"/>
    <w:rsid w:val="00324C2E"/>
    <w:rsid w:val="0032732A"/>
    <w:rsid w:val="0032767A"/>
    <w:rsid w:val="00331072"/>
    <w:rsid w:val="00332D4E"/>
    <w:rsid w:val="003355C6"/>
    <w:rsid w:val="00337192"/>
    <w:rsid w:val="003424F1"/>
    <w:rsid w:val="00343E13"/>
    <w:rsid w:val="003457F0"/>
    <w:rsid w:val="00350E11"/>
    <w:rsid w:val="003526AB"/>
    <w:rsid w:val="0035426F"/>
    <w:rsid w:val="003546F4"/>
    <w:rsid w:val="0035533F"/>
    <w:rsid w:val="003561DA"/>
    <w:rsid w:val="00357271"/>
    <w:rsid w:val="003632A9"/>
    <w:rsid w:val="0036698B"/>
    <w:rsid w:val="00372826"/>
    <w:rsid w:val="00383E94"/>
    <w:rsid w:val="00385D39"/>
    <w:rsid w:val="00386DE6"/>
    <w:rsid w:val="003A48F3"/>
    <w:rsid w:val="003A5423"/>
    <w:rsid w:val="003B7407"/>
    <w:rsid w:val="003C40E7"/>
    <w:rsid w:val="003C7770"/>
    <w:rsid w:val="003D6C85"/>
    <w:rsid w:val="003D751C"/>
    <w:rsid w:val="003E176D"/>
    <w:rsid w:val="003E668E"/>
    <w:rsid w:val="003E758D"/>
    <w:rsid w:val="003E7D04"/>
    <w:rsid w:val="003F0849"/>
    <w:rsid w:val="0040300A"/>
    <w:rsid w:val="004064F7"/>
    <w:rsid w:val="004140F9"/>
    <w:rsid w:val="00423945"/>
    <w:rsid w:val="004309EC"/>
    <w:rsid w:val="0044147B"/>
    <w:rsid w:val="0044182C"/>
    <w:rsid w:val="00447D36"/>
    <w:rsid w:val="00450FCB"/>
    <w:rsid w:val="00467D38"/>
    <w:rsid w:val="0047320E"/>
    <w:rsid w:val="00477D55"/>
    <w:rsid w:val="00481EBD"/>
    <w:rsid w:val="004835F5"/>
    <w:rsid w:val="00483752"/>
    <w:rsid w:val="00487445"/>
    <w:rsid w:val="004974D2"/>
    <w:rsid w:val="004A0EAA"/>
    <w:rsid w:val="004A1534"/>
    <w:rsid w:val="004A4220"/>
    <w:rsid w:val="004A5B6B"/>
    <w:rsid w:val="004A733A"/>
    <w:rsid w:val="004C36E2"/>
    <w:rsid w:val="004C6449"/>
    <w:rsid w:val="004C7849"/>
    <w:rsid w:val="004D09C8"/>
    <w:rsid w:val="004E0C8F"/>
    <w:rsid w:val="004E1868"/>
    <w:rsid w:val="004E5CE5"/>
    <w:rsid w:val="004F3E8C"/>
    <w:rsid w:val="0050339F"/>
    <w:rsid w:val="00512884"/>
    <w:rsid w:val="00520226"/>
    <w:rsid w:val="005254C8"/>
    <w:rsid w:val="0053419D"/>
    <w:rsid w:val="00560EA2"/>
    <w:rsid w:val="005650FC"/>
    <w:rsid w:val="0056740B"/>
    <w:rsid w:val="00573703"/>
    <w:rsid w:val="005760AD"/>
    <w:rsid w:val="00576C19"/>
    <w:rsid w:val="00577AE8"/>
    <w:rsid w:val="00581CB4"/>
    <w:rsid w:val="00581E01"/>
    <w:rsid w:val="00585BF7"/>
    <w:rsid w:val="00591870"/>
    <w:rsid w:val="0059709B"/>
    <w:rsid w:val="005A03C9"/>
    <w:rsid w:val="005A60CC"/>
    <w:rsid w:val="005B3768"/>
    <w:rsid w:val="005B3F13"/>
    <w:rsid w:val="005C5CD0"/>
    <w:rsid w:val="005D0618"/>
    <w:rsid w:val="005D14D2"/>
    <w:rsid w:val="005D27C8"/>
    <w:rsid w:val="005D2964"/>
    <w:rsid w:val="005D3A71"/>
    <w:rsid w:val="005D5EF2"/>
    <w:rsid w:val="005E0CD0"/>
    <w:rsid w:val="005E2011"/>
    <w:rsid w:val="005E44C8"/>
    <w:rsid w:val="005E7BF0"/>
    <w:rsid w:val="005F40F4"/>
    <w:rsid w:val="005F60A9"/>
    <w:rsid w:val="006017D9"/>
    <w:rsid w:val="006039D5"/>
    <w:rsid w:val="0060486F"/>
    <w:rsid w:val="00612E67"/>
    <w:rsid w:val="00622815"/>
    <w:rsid w:val="00637A86"/>
    <w:rsid w:val="00644A5F"/>
    <w:rsid w:val="00645313"/>
    <w:rsid w:val="006547B0"/>
    <w:rsid w:val="00677357"/>
    <w:rsid w:val="006857E6"/>
    <w:rsid w:val="00691E89"/>
    <w:rsid w:val="006955C5"/>
    <w:rsid w:val="006A0DDE"/>
    <w:rsid w:val="006A4D58"/>
    <w:rsid w:val="006A6989"/>
    <w:rsid w:val="006A6CC8"/>
    <w:rsid w:val="006B0A58"/>
    <w:rsid w:val="006B2BC1"/>
    <w:rsid w:val="006B7B51"/>
    <w:rsid w:val="006C2CEF"/>
    <w:rsid w:val="006D0B52"/>
    <w:rsid w:val="006D11FC"/>
    <w:rsid w:val="006D1D8D"/>
    <w:rsid w:val="006D3B14"/>
    <w:rsid w:val="006D54FD"/>
    <w:rsid w:val="006E5565"/>
    <w:rsid w:val="006E5B22"/>
    <w:rsid w:val="006E5E97"/>
    <w:rsid w:val="006F0143"/>
    <w:rsid w:val="006F4BA5"/>
    <w:rsid w:val="0070124E"/>
    <w:rsid w:val="007050C5"/>
    <w:rsid w:val="00705C29"/>
    <w:rsid w:val="007064BF"/>
    <w:rsid w:val="00712164"/>
    <w:rsid w:val="007128E4"/>
    <w:rsid w:val="00716921"/>
    <w:rsid w:val="007208F9"/>
    <w:rsid w:val="0072276D"/>
    <w:rsid w:val="00723C51"/>
    <w:rsid w:val="00724BED"/>
    <w:rsid w:val="007316F6"/>
    <w:rsid w:val="00735EC7"/>
    <w:rsid w:val="007400BC"/>
    <w:rsid w:val="00742C0F"/>
    <w:rsid w:val="00743484"/>
    <w:rsid w:val="00746EA4"/>
    <w:rsid w:val="00750A08"/>
    <w:rsid w:val="0075296C"/>
    <w:rsid w:val="007576D5"/>
    <w:rsid w:val="00760A06"/>
    <w:rsid w:val="00763596"/>
    <w:rsid w:val="007643F9"/>
    <w:rsid w:val="0076468B"/>
    <w:rsid w:val="00771A4A"/>
    <w:rsid w:val="00772BAD"/>
    <w:rsid w:val="00775179"/>
    <w:rsid w:val="00775D0C"/>
    <w:rsid w:val="00777DB3"/>
    <w:rsid w:val="0078125D"/>
    <w:rsid w:val="007815E0"/>
    <w:rsid w:val="007919FD"/>
    <w:rsid w:val="00791ACD"/>
    <w:rsid w:val="00792EF8"/>
    <w:rsid w:val="00795608"/>
    <w:rsid w:val="00797EDB"/>
    <w:rsid w:val="007A20E0"/>
    <w:rsid w:val="007A5327"/>
    <w:rsid w:val="007B0135"/>
    <w:rsid w:val="007B1976"/>
    <w:rsid w:val="007C1E64"/>
    <w:rsid w:val="007C5294"/>
    <w:rsid w:val="007E0754"/>
    <w:rsid w:val="007E20B3"/>
    <w:rsid w:val="007F153B"/>
    <w:rsid w:val="007F20FE"/>
    <w:rsid w:val="007F5381"/>
    <w:rsid w:val="0080223A"/>
    <w:rsid w:val="00804F44"/>
    <w:rsid w:val="00810EE4"/>
    <w:rsid w:val="00811E03"/>
    <w:rsid w:val="008132BC"/>
    <w:rsid w:val="0082306F"/>
    <w:rsid w:val="00830A08"/>
    <w:rsid w:val="00833FD6"/>
    <w:rsid w:val="00835F58"/>
    <w:rsid w:val="0084341D"/>
    <w:rsid w:val="00850B08"/>
    <w:rsid w:val="00866AA0"/>
    <w:rsid w:val="008716C9"/>
    <w:rsid w:val="00871EF7"/>
    <w:rsid w:val="00872BB3"/>
    <w:rsid w:val="0087360F"/>
    <w:rsid w:val="008744B8"/>
    <w:rsid w:val="008748A3"/>
    <w:rsid w:val="00885A3B"/>
    <w:rsid w:val="00890B00"/>
    <w:rsid w:val="00892087"/>
    <w:rsid w:val="008934AF"/>
    <w:rsid w:val="00894B75"/>
    <w:rsid w:val="00895F42"/>
    <w:rsid w:val="00896187"/>
    <w:rsid w:val="00897CE2"/>
    <w:rsid w:val="008A1DAE"/>
    <w:rsid w:val="008A1F7B"/>
    <w:rsid w:val="008A4AA5"/>
    <w:rsid w:val="008A52D2"/>
    <w:rsid w:val="008B050D"/>
    <w:rsid w:val="008B67C8"/>
    <w:rsid w:val="008C074C"/>
    <w:rsid w:val="008C09F6"/>
    <w:rsid w:val="008C2CE0"/>
    <w:rsid w:val="008E1655"/>
    <w:rsid w:val="008F77B3"/>
    <w:rsid w:val="00900A77"/>
    <w:rsid w:val="00901659"/>
    <w:rsid w:val="0090261A"/>
    <w:rsid w:val="0091323E"/>
    <w:rsid w:val="00923AFB"/>
    <w:rsid w:val="00923BEA"/>
    <w:rsid w:val="00927059"/>
    <w:rsid w:val="00930407"/>
    <w:rsid w:val="00937240"/>
    <w:rsid w:val="009569E4"/>
    <w:rsid w:val="0096458C"/>
    <w:rsid w:val="00972C7B"/>
    <w:rsid w:val="00974525"/>
    <w:rsid w:val="00977AF9"/>
    <w:rsid w:val="00977E0C"/>
    <w:rsid w:val="009801AA"/>
    <w:rsid w:val="0098397A"/>
    <w:rsid w:val="009A2291"/>
    <w:rsid w:val="009B0FAA"/>
    <w:rsid w:val="009B11EF"/>
    <w:rsid w:val="009B4598"/>
    <w:rsid w:val="009B7E1E"/>
    <w:rsid w:val="009D161D"/>
    <w:rsid w:val="009D1E81"/>
    <w:rsid w:val="009D2E2C"/>
    <w:rsid w:val="009D760E"/>
    <w:rsid w:val="009E1241"/>
    <w:rsid w:val="009E4F09"/>
    <w:rsid w:val="009E5E18"/>
    <w:rsid w:val="009F19E3"/>
    <w:rsid w:val="009F4067"/>
    <w:rsid w:val="009F6505"/>
    <w:rsid w:val="009F7A5F"/>
    <w:rsid w:val="00A01975"/>
    <w:rsid w:val="00A01987"/>
    <w:rsid w:val="00A031B1"/>
    <w:rsid w:val="00A03B84"/>
    <w:rsid w:val="00A056AE"/>
    <w:rsid w:val="00A065BE"/>
    <w:rsid w:val="00A06A68"/>
    <w:rsid w:val="00A071F7"/>
    <w:rsid w:val="00A13A53"/>
    <w:rsid w:val="00A17EF9"/>
    <w:rsid w:val="00A2603D"/>
    <w:rsid w:val="00A407F0"/>
    <w:rsid w:val="00A46A66"/>
    <w:rsid w:val="00A46C46"/>
    <w:rsid w:val="00A50EF9"/>
    <w:rsid w:val="00A547B6"/>
    <w:rsid w:val="00A60B88"/>
    <w:rsid w:val="00A60B9B"/>
    <w:rsid w:val="00A62C3D"/>
    <w:rsid w:val="00A70189"/>
    <w:rsid w:val="00A70E88"/>
    <w:rsid w:val="00A753AD"/>
    <w:rsid w:val="00A80053"/>
    <w:rsid w:val="00A81C74"/>
    <w:rsid w:val="00A81DF9"/>
    <w:rsid w:val="00A83BC0"/>
    <w:rsid w:val="00A841B4"/>
    <w:rsid w:val="00A917C5"/>
    <w:rsid w:val="00A9195C"/>
    <w:rsid w:val="00AA0422"/>
    <w:rsid w:val="00AC0C63"/>
    <w:rsid w:val="00AC163C"/>
    <w:rsid w:val="00AC2BA1"/>
    <w:rsid w:val="00AC4394"/>
    <w:rsid w:val="00AC5979"/>
    <w:rsid w:val="00AD4337"/>
    <w:rsid w:val="00AD4A75"/>
    <w:rsid w:val="00AD4DC3"/>
    <w:rsid w:val="00AF19F8"/>
    <w:rsid w:val="00AF61B0"/>
    <w:rsid w:val="00B03309"/>
    <w:rsid w:val="00B03574"/>
    <w:rsid w:val="00B102F0"/>
    <w:rsid w:val="00B11C4F"/>
    <w:rsid w:val="00B14176"/>
    <w:rsid w:val="00B14599"/>
    <w:rsid w:val="00B146E0"/>
    <w:rsid w:val="00B300EE"/>
    <w:rsid w:val="00B40688"/>
    <w:rsid w:val="00B41A8F"/>
    <w:rsid w:val="00B45854"/>
    <w:rsid w:val="00B51185"/>
    <w:rsid w:val="00B53E47"/>
    <w:rsid w:val="00B57580"/>
    <w:rsid w:val="00B63A10"/>
    <w:rsid w:val="00B71D2C"/>
    <w:rsid w:val="00B742BD"/>
    <w:rsid w:val="00B80E48"/>
    <w:rsid w:val="00B812D6"/>
    <w:rsid w:val="00B83E79"/>
    <w:rsid w:val="00B86C88"/>
    <w:rsid w:val="00B92B94"/>
    <w:rsid w:val="00B92C71"/>
    <w:rsid w:val="00BA5737"/>
    <w:rsid w:val="00BB1603"/>
    <w:rsid w:val="00BB1AD2"/>
    <w:rsid w:val="00BB519A"/>
    <w:rsid w:val="00BB5D29"/>
    <w:rsid w:val="00BB7910"/>
    <w:rsid w:val="00BC46F7"/>
    <w:rsid w:val="00BC62E1"/>
    <w:rsid w:val="00BD0BAA"/>
    <w:rsid w:val="00BE0135"/>
    <w:rsid w:val="00BE2B27"/>
    <w:rsid w:val="00BE71FB"/>
    <w:rsid w:val="00BF6F8C"/>
    <w:rsid w:val="00C00C01"/>
    <w:rsid w:val="00C02977"/>
    <w:rsid w:val="00C04125"/>
    <w:rsid w:val="00C13B5B"/>
    <w:rsid w:val="00C1421B"/>
    <w:rsid w:val="00C146D0"/>
    <w:rsid w:val="00C148D6"/>
    <w:rsid w:val="00C149EC"/>
    <w:rsid w:val="00C176A5"/>
    <w:rsid w:val="00C22CFC"/>
    <w:rsid w:val="00C3053D"/>
    <w:rsid w:val="00C34504"/>
    <w:rsid w:val="00C36E22"/>
    <w:rsid w:val="00C44DA8"/>
    <w:rsid w:val="00C6047A"/>
    <w:rsid w:val="00C652D6"/>
    <w:rsid w:val="00C67044"/>
    <w:rsid w:val="00C7725C"/>
    <w:rsid w:val="00C80A2A"/>
    <w:rsid w:val="00C90C84"/>
    <w:rsid w:val="00C94DFB"/>
    <w:rsid w:val="00C9520C"/>
    <w:rsid w:val="00C96EC9"/>
    <w:rsid w:val="00CA1C5E"/>
    <w:rsid w:val="00CA2C1C"/>
    <w:rsid w:val="00CA3F1C"/>
    <w:rsid w:val="00CB112E"/>
    <w:rsid w:val="00CC5C4C"/>
    <w:rsid w:val="00CD10D3"/>
    <w:rsid w:val="00CD408A"/>
    <w:rsid w:val="00CD455A"/>
    <w:rsid w:val="00CD70F3"/>
    <w:rsid w:val="00CD7DF5"/>
    <w:rsid w:val="00CE1D0D"/>
    <w:rsid w:val="00CE36D3"/>
    <w:rsid w:val="00CE63F6"/>
    <w:rsid w:val="00CF0474"/>
    <w:rsid w:val="00CF2F6C"/>
    <w:rsid w:val="00CF65A5"/>
    <w:rsid w:val="00D02CE0"/>
    <w:rsid w:val="00D0545E"/>
    <w:rsid w:val="00D13DDC"/>
    <w:rsid w:val="00D13E2C"/>
    <w:rsid w:val="00D1515E"/>
    <w:rsid w:val="00D20E5C"/>
    <w:rsid w:val="00D23708"/>
    <w:rsid w:val="00D24953"/>
    <w:rsid w:val="00D30943"/>
    <w:rsid w:val="00D34574"/>
    <w:rsid w:val="00D4065C"/>
    <w:rsid w:val="00D45AB1"/>
    <w:rsid w:val="00D46235"/>
    <w:rsid w:val="00D5339C"/>
    <w:rsid w:val="00D5615C"/>
    <w:rsid w:val="00D56CB1"/>
    <w:rsid w:val="00D576C8"/>
    <w:rsid w:val="00D722B1"/>
    <w:rsid w:val="00D75B85"/>
    <w:rsid w:val="00D75BA9"/>
    <w:rsid w:val="00D76527"/>
    <w:rsid w:val="00D84177"/>
    <w:rsid w:val="00D85FB6"/>
    <w:rsid w:val="00D863F9"/>
    <w:rsid w:val="00D93F94"/>
    <w:rsid w:val="00D96B36"/>
    <w:rsid w:val="00D9764F"/>
    <w:rsid w:val="00DA27E7"/>
    <w:rsid w:val="00DA4C36"/>
    <w:rsid w:val="00DA652D"/>
    <w:rsid w:val="00DB2801"/>
    <w:rsid w:val="00DB4DD9"/>
    <w:rsid w:val="00DB5419"/>
    <w:rsid w:val="00DC21C2"/>
    <w:rsid w:val="00DC66F3"/>
    <w:rsid w:val="00DD6972"/>
    <w:rsid w:val="00DD6CB5"/>
    <w:rsid w:val="00DE1BB3"/>
    <w:rsid w:val="00DE505D"/>
    <w:rsid w:val="00DE6949"/>
    <w:rsid w:val="00DF5989"/>
    <w:rsid w:val="00E122CE"/>
    <w:rsid w:val="00E16FC7"/>
    <w:rsid w:val="00E233DE"/>
    <w:rsid w:val="00E24131"/>
    <w:rsid w:val="00E24D9B"/>
    <w:rsid w:val="00E26BCD"/>
    <w:rsid w:val="00E27D7F"/>
    <w:rsid w:val="00E305CB"/>
    <w:rsid w:val="00E31CE0"/>
    <w:rsid w:val="00E40665"/>
    <w:rsid w:val="00E40D70"/>
    <w:rsid w:val="00E42997"/>
    <w:rsid w:val="00E469D6"/>
    <w:rsid w:val="00E47091"/>
    <w:rsid w:val="00E53679"/>
    <w:rsid w:val="00E54B92"/>
    <w:rsid w:val="00E56C2D"/>
    <w:rsid w:val="00E61BF6"/>
    <w:rsid w:val="00E647EE"/>
    <w:rsid w:val="00E77532"/>
    <w:rsid w:val="00E8590E"/>
    <w:rsid w:val="00E85AC4"/>
    <w:rsid w:val="00E86D72"/>
    <w:rsid w:val="00E910BF"/>
    <w:rsid w:val="00E911FB"/>
    <w:rsid w:val="00E91A8A"/>
    <w:rsid w:val="00EA3FD6"/>
    <w:rsid w:val="00EB46CA"/>
    <w:rsid w:val="00EB6BA9"/>
    <w:rsid w:val="00EC3058"/>
    <w:rsid w:val="00EC4663"/>
    <w:rsid w:val="00ED3D71"/>
    <w:rsid w:val="00ED7602"/>
    <w:rsid w:val="00ED7B4B"/>
    <w:rsid w:val="00EE0D7F"/>
    <w:rsid w:val="00EE466F"/>
    <w:rsid w:val="00EE5A22"/>
    <w:rsid w:val="00EE62D5"/>
    <w:rsid w:val="00F00FF4"/>
    <w:rsid w:val="00F01493"/>
    <w:rsid w:val="00F0462C"/>
    <w:rsid w:val="00F12A6C"/>
    <w:rsid w:val="00F1319C"/>
    <w:rsid w:val="00F2057D"/>
    <w:rsid w:val="00F246EA"/>
    <w:rsid w:val="00F24B93"/>
    <w:rsid w:val="00F258B0"/>
    <w:rsid w:val="00F2599B"/>
    <w:rsid w:val="00F310D0"/>
    <w:rsid w:val="00F51875"/>
    <w:rsid w:val="00F5619E"/>
    <w:rsid w:val="00F60BD2"/>
    <w:rsid w:val="00F646A9"/>
    <w:rsid w:val="00F73154"/>
    <w:rsid w:val="00F75C5D"/>
    <w:rsid w:val="00F819D2"/>
    <w:rsid w:val="00F84F2F"/>
    <w:rsid w:val="00F90215"/>
    <w:rsid w:val="00F903B0"/>
    <w:rsid w:val="00FA07EF"/>
    <w:rsid w:val="00FA32CE"/>
    <w:rsid w:val="00FA3A7A"/>
    <w:rsid w:val="00FB2269"/>
    <w:rsid w:val="00FB7DA6"/>
    <w:rsid w:val="00FC1574"/>
    <w:rsid w:val="00FC3940"/>
    <w:rsid w:val="00FC6022"/>
    <w:rsid w:val="00FC7889"/>
    <w:rsid w:val="00FD0E50"/>
    <w:rsid w:val="00FD346D"/>
    <w:rsid w:val="00FD6696"/>
    <w:rsid w:val="00FE4C31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D2964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1A1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A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1A1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A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E0CD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D05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A0DD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b">
    <w:name w:val="Table Grid"/>
    <w:basedOn w:val="a2"/>
    <w:rsid w:val="00DC6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Абзац"/>
    <w:basedOn w:val="a0"/>
    <w:link w:val="ad"/>
    <w:qFormat/>
    <w:rsid w:val="00056B0B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05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e"/>
    <w:rsid w:val="00056B0B"/>
    <w:pPr>
      <w:numPr>
        <w:numId w:val="14"/>
      </w:numPr>
      <w:spacing w:after="60"/>
      <w:jc w:val="both"/>
    </w:pPr>
    <w:rPr>
      <w:snapToGrid w:val="0"/>
    </w:rPr>
  </w:style>
  <w:style w:type="character" w:customStyle="1" w:styleId="ae">
    <w:name w:val="Список Знак"/>
    <w:link w:val="a"/>
    <w:rsid w:val="00056B0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table" w:customStyle="1" w:styleId="2">
    <w:name w:val="Сетка таблицы2"/>
    <w:basedOn w:val="a2"/>
    <w:next w:val="ab"/>
    <w:uiPriority w:val="59"/>
    <w:rsid w:val="0081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974D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Plain Text"/>
    <w:basedOn w:val="a0"/>
    <w:link w:val="af0"/>
    <w:rsid w:val="00AF19F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rsid w:val="00AF1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0"/>
    <w:link w:val="af2"/>
    <w:qFormat/>
    <w:rsid w:val="00CA2C1C"/>
    <w:pPr>
      <w:jc w:val="center"/>
    </w:pPr>
    <w:rPr>
      <w:sz w:val="28"/>
    </w:rPr>
  </w:style>
  <w:style w:type="character" w:customStyle="1" w:styleId="af2">
    <w:name w:val="Подзаголовок Знак"/>
    <w:basedOn w:val="a1"/>
    <w:link w:val="af1"/>
    <w:rsid w:val="00CA2C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F4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r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9A2C-A32F-4871-A2A2-1E22A847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Гигель А И</cp:lastModifiedBy>
  <cp:revision>21</cp:revision>
  <cp:lastPrinted>2020-04-01T03:13:00Z</cp:lastPrinted>
  <dcterms:created xsi:type="dcterms:W3CDTF">2018-03-26T03:04:00Z</dcterms:created>
  <dcterms:modified xsi:type="dcterms:W3CDTF">2020-04-01T03:15:00Z</dcterms:modified>
</cp:coreProperties>
</file>